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D7785" w14:textId="77777777" w:rsidR="00851C77" w:rsidRDefault="00851C77" w:rsidP="00A7763D">
      <w:pPr>
        <w:jc w:val="right"/>
      </w:pPr>
      <w:bookmarkStart w:id="0" w:name="_Toc513794770"/>
      <w:bookmarkStart w:id="1" w:name="_GoBack"/>
      <w:r>
        <w:rPr>
          <w:rFonts w:hint="eastAsia"/>
        </w:rPr>
        <w:t>（项目</w:t>
      </w:r>
      <w:r>
        <w:rPr>
          <w:rFonts w:hint="eastAsia"/>
        </w:rPr>
        <w:t>logo</w:t>
      </w:r>
      <w:r>
        <w:rPr>
          <w:rFonts w:hint="eastAsia"/>
        </w:rPr>
        <w:t>）</w:t>
      </w:r>
    </w:p>
    <w:p w14:paraId="6A8A6E00" w14:textId="4A39A861" w:rsidR="00A7763D" w:rsidRDefault="00A7763D" w:rsidP="00A7763D">
      <w:pPr>
        <w:jc w:val="right"/>
      </w:pPr>
      <w:r>
        <w:rPr>
          <w:rFonts w:hint="eastAsia"/>
        </w:rPr>
        <w:t>中国能源模型论坛研究报告</w:t>
      </w:r>
    </w:p>
    <w:p w14:paraId="5BAAE51E" w14:textId="36D5CC1E" w:rsidR="00A7763D" w:rsidRDefault="00A7763D" w:rsidP="00A7763D">
      <w:pPr>
        <w:jc w:val="right"/>
      </w:pPr>
      <w:r>
        <w:rPr>
          <w:rFonts w:hint="eastAsia"/>
        </w:rPr>
        <w:t>第</w:t>
      </w:r>
      <w:r>
        <w:rPr>
          <w:rFonts w:hint="eastAsia"/>
        </w:rPr>
        <w:t>1</w:t>
      </w:r>
      <w:r>
        <w:t>3</w:t>
      </w:r>
      <w:r>
        <w:rPr>
          <w:rFonts w:hint="eastAsia"/>
        </w:rPr>
        <w:t>期</w:t>
      </w:r>
    </w:p>
    <w:p w14:paraId="43046587" w14:textId="1AB7C296" w:rsidR="00851C77" w:rsidRDefault="00851C77" w:rsidP="00A7763D">
      <w:pPr>
        <w:jc w:val="right"/>
      </w:pPr>
    </w:p>
    <w:p w14:paraId="16B0C677" w14:textId="16BA9222" w:rsidR="00851C77" w:rsidRDefault="00851C77" w:rsidP="00A7763D">
      <w:pPr>
        <w:jc w:val="right"/>
      </w:pPr>
    </w:p>
    <w:p w14:paraId="0E84E019" w14:textId="1A95C5F9" w:rsidR="00851C77" w:rsidRDefault="00851C77" w:rsidP="00A7763D">
      <w:pPr>
        <w:jc w:val="right"/>
      </w:pPr>
    </w:p>
    <w:p w14:paraId="7ED89F58" w14:textId="36DEDA78" w:rsidR="00851C77" w:rsidRDefault="00851C77" w:rsidP="00A7763D">
      <w:pPr>
        <w:jc w:val="right"/>
        <w:rPr>
          <w:b/>
          <w:sz w:val="28"/>
          <w:szCs w:val="24"/>
        </w:rPr>
      </w:pPr>
      <w:r w:rsidRPr="00B01987">
        <w:rPr>
          <w:rFonts w:hint="eastAsia"/>
          <w:b/>
          <w:sz w:val="28"/>
          <w:szCs w:val="24"/>
        </w:rPr>
        <w:t>低排放</w:t>
      </w:r>
      <w:r w:rsidRPr="00B01987">
        <w:rPr>
          <w:b/>
          <w:sz w:val="28"/>
          <w:szCs w:val="24"/>
        </w:rPr>
        <w:t>发展战略下气候变化研究</w:t>
      </w:r>
    </w:p>
    <w:p w14:paraId="1E700D6E" w14:textId="4BBFF4A6" w:rsidR="00851C77" w:rsidRDefault="00851C77" w:rsidP="00A7763D">
      <w:pPr>
        <w:jc w:val="right"/>
        <w:rPr>
          <w:b/>
          <w:sz w:val="28"/>
          <w:szCs w:val="24"/>
        </w:rPr>
      </w:pPr>
    </w:p>
    <w:p w14:paraId="1E196D48" w14:textId="508228FD" w:rsidR="00851C77" w:rsidRDefault="00851C77" w:rsidP="00A7763D">
      <w:pPr>
        <w:jc w:val="right"/>
        <w:rPr>
          <w:b/>
          <w:sz w:val="28"/>
          <w:szCs w:val="24"/>
        </w:rPr>
      </w:pPr>
    </w:p>
    <w:p w14:paraId="2C6B56D7" w14:textId="2CEF4348" w:rsidR="00851C77" w:rsidRDefault="00851C77" w:rsidP="00A7763D">
      <w:pPr>
        <w:jc w:val="right"/>
        <w:rPr>
          <w:b/>
          <w:sz w:val="28"/>
          <w:szCs w:val="24"/>
        </w:rPr>
      </w:pPr>
    </w:p>
    <w:p w14:paraId="71F4FE70" w14:textId="5ED2145C" w:rsidR="00851C77" w:rsidRDefault="00851C77" w:rsidP="00A7763D">
      <w:pPr>
        <w:jc w:val="right"/>
        <w:rPr>
          <w:b/>
          <w:sz w:val="28"/>
          <w:szCs w:val="24"/>
        </w:rPr>
      </w:pPr>
    </w:p>
    <w:p w14:paraId="3C63E90F" w14:textId="202D9CC7" w:rsidR="00851C77" w:rsidRDefault="00851C77" w:rsidP="00A7763D">
      <w:pPr>
        <w:jc w:val="right"/>
        <w:rPr>
          <w:rFonts w:hint="eastAsia"/>
        </w:rPr>
      </w:pPr>
      <w:r>
        <w:rPr>
          <w:rFonts w:hint="eastAsia"/>
          <w:b/>
          <w:sz w:val="28"/>
          <w:szCs w:val="24"/>
        </w:rPr>
        <w:t>合作伙伴</w:t>
      </w:r>
      <w:r>
        <w:rPr>
          <w:rFonts w:hint="eastAsia"/>
          <w:b/>
          <w:sz w:val="28"/>
          <w:szCs w:val="24"/>
        </w:rPr>
        <w:t>logo</w:t>
      </w:r>
    </w:p>
    <w:p w14:paraId="4624980C" w14:textId="77777777" w:rsidR="00A7763D" w:rsidRDefault="00A7763D" w:rsidP="00A7763D">
      <w:pPr>
        <w:jc w:val="right"/>
        <w:sectPr w:rsidR="00A7763D" w:rsidSect="00C71FF1">
          <w:footnotePr>
            <w:numFmt w:val="decimalEnclosedCircleChinese"/>
            <w:numRestart w:val="eachPage"/>
          </w:footnotePr>
          <w:pgSz w:w="10433" w:h="14742"/>
          <w:pgMar w:top="2098" w:right="1531" w:bottom="2041" w:left="1531" w:header="1247" w:footer="1418" w:gutter="0"/>
          <w:cols w:space="425"/>
          <w:docGrid w:type="linesAndChars" w:linePitch="360"/>
        </w:sectPr>
      </w:pPr>
    </w:p>
    <w:bookmarkEnd w:id="1"/>
    <w:p w14:paraId="04E9F0A2" w14:textId="77777777" w:rsidR="00A7763D" w:rsidRDefault="00A7763D" w:rsidP="00A7763D">
      <w:pPr>
        <w:jc w:val="right"/>
      </w:pPr>
      <w:r>
        <w:rPr>
          <w:rFonts w:hint="eastAsia"/>
        </w:rPr>
        <w:lastRenderedPageBreak/>
        <w:t>中国能源模型论坛主题研究</w:t>
      </w:r>
      <w:r>
        <w:rPr>
          <w:rFonts w:hint="eastAsia"/>
        </w:rPr>
        <w:t>2</w:t>
      </w:r>
      <w:r>
        <w:rPr>
          <w:rFonts w:hint="eastAsia"/>
        </w:rPr>
        <w:t>（</w:t>
      </w:r>
      <w:r>
        <w:rPr>
          <w:rFonts w:hint="eastAsia"/>
        </w:rPr>
        <w:t>CEMF</w:t>
      </w:r>
      <w:r>
        <w:t>02</w:t>
      </w:r>
      <w:r>
        <w:rPr>
          <w:rFonts w:hint="eastAsia"/>
        </w:rPr>
        <w:t>）</w:t>
      </w:r>
    </w:p>
    <w:p w14:paraId="1DC13C63" w14:textId="77777777" w:rsidR="00A7763D" w:rsidRDefault="00A7763D" w:rsidP="00A7763D">
      <w:pPr>
        <w:jc w:val="right"/>
      </w:pPr>
      <w:r>
        <w:rPr>
          <w:rFonts w:hint="eastAsia"/>
        </w:rPr>
        <w:t>中国</w:t>
      </w:r>
      <w:r>
        <w:rPr>
          <w:rFonts w:hint="eastAsia"/>
        </w:rPr>
        <w:t>2</w:t>
      </w:r>
      <w:r>
        <w:t>050</w:t>
      </w:r>
      <w:r>
        <w:rPr>
          <w:rFonts w:hint="eastAsia"/>
        </w:rPr>
        <w:t>低排放发展战略研究</w:t>
      </w:r>
    </w:p>
    <w:p w14:paraId="19366B06" w14:textId="77777777" w:rsidR="00A7763D" w:rsidRDefault="00A7763D" w:rsidP="00A7763D">
      <w:pPr>
        <w:jc w:val="right"/>
      </w:pPr>
      <w:r>
        <w:rPr>
          <w:rFonts w:hint="eastAsia"/>
        </w:rPr>
        <w:t>2</w:t>
      </w:r>
      <w:r>
        <w:t>019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月</w:t>
      </w:r>
    </w:p>
    <w:p w14:paraId="57B47C7A" w14:textId="77777777" w:rsidR="00A7763D" w:rsidRPr="00794F91" w:rsidRDefault="00A7763D" w:rsidP="00A7763D">
      <w:pPr>
        <w:jc w:val="right"/>
      </w:pPr>
    </w:p>
    <w:p w14:paraId="4218301C" w14:textId="77777777" w:rsidR="00A7763D" w:rsidRPr="00794F91" w:rsidRDefault="00A7763D" w:rsidP="00A7763D"/>
    <w:bookmarkEnd w:id="0"/>
    <w:p w14:paraId="34FA6934" w14:textId="2424DB58" w:rsidR="00A7763D" w:rsidRDefault="00A7763D" w:rsidP="00A7763D">
      <w:pPr>
        <w:pStyle w:val="1"/>
      </w:pPr>
      <w:r w:rsidRPr="00B01987">
        <w:rPr>
          <w:rFonts w:hint="eastAsia"/>
          <w:b/>
          <w:sz w:val="28"/>
          <w:szCs w:val="24"/>
        </w:rPr>
        <w:t>低排放</w:t>
      </w:r>
      <w:r w:rsidRPr="00B01987">
        <w:rPr>
          <w:b/>
          <w:sz w:val="28"/>
          <w:szCs w:val="24"/>
        </w:rPr>
        <w:t>发展战略下气候变化研究</w:t>
      </w:r>
    </w:p>
    <w:p w14:paraId="05A2D13A" w14:textId="77777777" w:rsidR="00A7763D" w:rsidRDefault="00A7763D" w:rsidP="00A7763D">
      <w:pPr>
        <w:pStyle w:val="2"/>
      </w:pPr>
    </w:p>
    <w:p w14:paraId="52414FAC" w14:textId="77777777" w:rsidR="00A7763D" w:rsidRDefault="00A7763D" w:rsidP="00A7763D">
      <w:pPr>
        <w:sectPr w:rsidR="00A7763D" w:rsidSect="00C71FF1">
          <w:footnotePr>
            <w:numFmt w:val="decimalEnclosedCircleChinese"/>
            <w:numRestart w:val="eachPage"/>
          </w:footnotePr>
          <w:pgSz w:w="10433" w:h="14742"/>
          <w:pgMar w:top="2098" w:right="1531" w:bottom="2041" w:left="1531" w:header="1247" w:footer="1418" w:gutter="0"/>
          <w:cols w:space="425"/>
          <w:docGrid w:type="linesAndChars" w:linePitch="360"/>
        </w:sectPr>
      </w:pPr>
    </w:p>
    <w:p w14:paraId="2E9A5CC4" w14:textId="77777777" w:rsidR="00A7763D" w:rsidRPr="00E83D19" w:rsidRDefault="00A7763D" w:rsidP="00A7763D">
      <w:pPr>
        <w:pStyle w:val="af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E83D19">
        <w:rPr>
          <w:rFonts w:ascii="仿宋" w:eastAsia="仿宋" w:hAnsi="仿宋" w:cs="宋体"/>
          <w:sz w:val="28"/>
          <w:szCs w:val="28"/>
        </w:rPr>
        <w:lastRenderedPageBreak/>
        <w:t>【编者按】</w:t>
      </w:r>
      <w:r w:rsidRPr="00E83D19">
        <w:rPr>
          <w:rFonts w:ascii="仿宋" w:eastAsia="仿宋" w:hAnsi="仿宋" w:cs="宋体" w:hint="eastAsia"/>
          <w:sz w:val="28"/>
          <w:szCs w:val="28"/>
        </w:rPr>
        <w:t>中国能源模型论坛旨在</w:t>
      </w:r>
      <w:r>
        <w:rPr>
          <w:rFonts w:ascii="仿宋" w:eastAsia="仿宋" w:hAnsi="仿宋" w:cs="宋体" w:hint="eastAsia"/>
          <w:sz w:val="28"/>
          <w:szCs w:val="28"/>
        </w:rPr>
        <w:t>集合国内外能源、经济、环境研究领域领先的模型团队，共同探讨模型方法学的最新进展与未来趋势，促进国内外模型团队的写作、互动与沟通，提高模型团队开发和应用模型的能力，提升研究成果和政策建议的针对性、时效性、可实施性及影响力，加强模型工作者与政策制定者之间的交流</w:t>
      </w:r>
      <w:r w:rsidRPr="00E83D19">
        <w:rPr>
          <w:rFonts w:ascii="仿宋" w:eastAsia="仿宋" w:hAnsi="仿宋" w:cs="宋体" w:hint="eastAsia"/>
          <w:sz w:val="28"/>
          <w:szCs w:val="28"/>
        </w:rPr>
        <w:t>。</w:t>
      </w:r>
    </w:p>
    <w:p w14:paraId="72E59887" w14:textId="77777777" w:rsidR="00A7763D" w:rsidRPr="00E83D19" w:rsidRDefault="00A7763D" w:rsidP="00A7763D">
      <w:pPr>
        <w:pStyle w:val="af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E83D19">
        <w:rPr>
          <w:rFonts w:ascii="仿宋" w:eastAsia="仿宋" w:hAnsi="仿宋" w:cs="宋体" w:hint="eastAsia"/>
          <w:sz w:val="28"/>
          <w:szCs w:val="28"/>
        </w:rPr>
        <w:t>《巴黎协定》邀请所有缔约方在2020年前提交长期温室气体低排放发展战略。习近平主席在十九大报告指出：加快生态文明体制改革，建设美丽中国。到2035年，生态环境根本好转，美丽中国目标基本实现；到本世纪中叶，把我国建设成富强民主文明和谐美丽的社会主义现代化强国。</w:t>
      </w:r>
    </w:p>
    <w:p w14:paraId="6D195E43" w14:textId="77777777" w:rsidR="00A7763D" w:rsidRPr="00E83D19" w:rsidRDefault="00A7763D" w:rsidP="00A7763D">
      <w:pPr>
        <w:pStyle w:val="af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E83D19">
        <w:rPr>
          <w:rFonts w:ascii="仿宋" w:eastAsia="仿宋" w:hAnsi="仿宋" w:cs="宋体" w:hint="eastAsia"/>
          <w:sz w:val="28"/>
          <w:szCs w:val="28"/>
        </w:rPr>
        <w:t>CEMF02</w:t>
      </w:r>
      <w:r>
        <w:rPr>
          <w:rFonts w:ascii="仿宋" w:eastAsia="仿宋" w:hAnsi="仿宋" w:cs="宋体" w:hint="eastAsia"/>
          <w:sz w:val="28"/>
          <w:szCs w:val="28"/>
        </w:rPr>
        <w:t>于2</w:t>
      </w:r>
      <w:r>
        <w:rPr>
          <w:rFonts w:ascii="仿宋" w:eastAsia="仿宋" w:hAnsi="仿宋" w:cs="宋体"/>
          <w:sz w:val="28"/>
          <w:szCs w:val="28"/>
        </w:rPr>
        <w:t>016</w:t>
      </w:r>
      <w:r>
        <w:rPr>
          <w:rFonts w:ascii="仿宋" w:eastAsia="仿宋" w:hAnsi="仿宋" w:cs="宋体" w:hint="eastAsia"/>
          <w:sz w:val="28"/>
          <w:szCs w:val="28"/>
        </w:rPr>
        <w:t>年底启动，</w:t>
      </w:r>
      <w:r w:rsidRPr="00E83D19">
        <w:rPr>
          <w:rFonts w:ascii="仿宋" w:eastAsia="仿宋" w:hAnsi="仿宋" w:cs="宋体" w:hint="eastAsia"/>
          <w:sz w:val="28"/>
          <w:szCs w:val="28"/>
        </w:rPr>
        <w:t>旨在运用并比较多种不同的能源、经济、环境模型，以十三五、十四五的近中期发展目标为实践节点，并探讨到2050年的低温室气体（包括非二氧化碳温室气体）排放发展的长期目标，构建符合中国技术的政策要求的低排放发展路径。</w:t>
      </w:r>
    </w:p>
    <w:p w14:paraId="01422DD9" w14:textId="77777777" w:rsidR="00A7763D" w:rsidRPr="00E83D19" w:rsidRDefault="00A7763D" w:rsidP="00A7763D">
      <w:pPr>
        <w:pStyle w:val="af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E83D19">
        <w:rPr>
          <w:rFonts w:ascii="仿宋" w:eastAsia="仿宋" w:hAnsi="仿宋" w:cs="宋体"/>
          <w:sz w:val="28"/>
          <w:szCs w:val="28"/>
        </w:rPr>
        <w:t>为实现研究目标，</w:t>
      </w:r>
      <w:r w:rsidRPr="00E83D19">
        <w:rPr>
          <w:rFonts w:ascii="仿宋" w:eastAsia="仿宋" w:hAnsi="仿宋" w:cs="宋体" w:hint="eastAsia"/>
          <w:sz w:val="28"/>
          <w:szCs w:val="28"/>
        </w:rPr>
        <w:t>CEMF</w:t>
      </w:r>
      <w:r w:rsidRPr="00E83D19">
        <w:rPr>
          <w:rFonts w:ascii="仿宋" w:eastAsia="仿宋" w:hAnsi="仿宋" w:cs="宋体"/>
          <w:sz w:val="28"/>
          <w:szCs w:val="28"/>
        </w:rPr>
        <w:t>委托</w:t>
      </w:r>
      <w:r w:rsidRPr="00E83D19">
        <w:rPr>
          <w:rFonts w:ascii="仿宋" w:eastAsia="仿宋" w:hAnsi="仿宋" w:cs="宋体" w:hint="eastAsia"/>
          <w:sz w:val="28"/>
          <w:szCs w:val="28"/>
        </w:rPr>
        <w:t>国内知名模型团队</w:t>
      </w:r>
      <w:r w:rsidRPr="00E83D19">
        <w:rPr>
          <w:rFonts w:ascii="仿宋" w:eastAsia="仿宋" w:hAnsi="仿宋" w:cs="宋体"/>
          <w:sz w:val="28"/>
          <w:szCs w:val="28"/>
        </w:rPr>
        <w:t>开展了相应研究，</w:t>
      </w:r>
      <w:r w:rsidRPr="00E83D19">
        <w:rPr>
          <w:rFonts w:ascii="仿宋" w:eastAsia="仿宋" w:hAnsi="仿宋" w:cs="宋体" w:hint="eastAsia"/>
          <w:sz w:val="28"/>
          <w:szCs w:val="28"/>
        </w:rPr>
        <w:t>包括</w:t>
      </w:r>
      <w:r w:rsidRPr="00E83D19">
        <w:rPr>
          <w:rFonts w:ascii="仿宋" w:eastAsia="仿宋" w:hAnsi="仿宋" w:cs="宋体"/>
          <w:sz w:val="28"/>
          <w:szCs w:val="28"/>
        </w:rPr>
        <w:t>：</w:t>
      </w:r>
    </w:p>
    <w:p w14:paraId="62E59AE6" w14:textId="77777777" w:rsidR="00A7763D" w:rsidRDefault="00A7763D" w:rsidP="00A7763D">
      <w:pPr>
        <w:pStyle w:val="af"/>
        <w:numPr>
          <w:ilvl w:val="0"/>
          <w:numId w:val="1"/>
        </w:num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宏观经济模型组。利用自上而下的宏观经济模型，分析和讨论2</w:t>
      </w:r>
      <w:r>
        <w:rPr>
          <w:rFonts w:ascii="仿宋" w:eastAsia="仿宋" w:hAnsi="仿宋" w:cs="宋体"/>
          <w:sz w:val="28"/>
          <w:szCs w:val="28"/>
        </w:rPr>
        <w:t>050</w:t>
      </w:r>
      <w:r>
        <w:rPr>
          <w:rFonts w:ascii="仿宋" w:eastAsia="仿宋" w:hAnsi="仿宋" w:cs="宋体" w:hint="eastAsia"/>
          <w:sz w:val="28"/>
          <w:szCs w:val="28"/>
        </w:rPr>
        <w:t>中国宏观经济情景。</w:t>
      </w:r>
    </w:p>
    <w:p w14:paraId="1D7444D2" w14:textId="77777777" w:rsidR="00A7763D" w:rsidRDefault="00A7763D" w:rsidP="00A7763D">
      <w:pPr>
        <w:pStyle w:val="af"/>
        <w:numPr>
          <w:ilvl w:val="0"/>
          <w:numId w:val="1"/>
        </w:num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能源系统模型组。利用自下而上的能源系统模型，实现特定社会经济情景下能源供给与需求的平衡。</w:t>
      </w:r>
    </w:p>
    <w:p w14:paraId="1080F460" w14:textId="77777777" w:rsidR="00A7763D" w:rsidRDefault="00A7763D" w:rsidP="00A7763D">
      <w:pPr>
        <w:pStyle w:val="af"/>
        <w:numPr>
          <w:ilvl w:val="0"/>
          <w:numId w:val="1"/>
        </w:num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农业与土地利用组。具体分析农业温室气体排放和土地利用碳汇。</w:t>
      </w:r>
    </w:p>
    <w:p w14:paraId="3E2BB050" w14:textId="77777777" w:rsidR="00A7763D" w:rsidRDefault="00A7763D" w:rsidP="00A7763D">
      <w:pPr>
        <w:pStyle w:val="af"/>
        <w:numPr>
          <w:ilvl w:val="0"/>
          <w:numId w:val="1"/>
        </w:num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lastRenderedPageBreak/>
        <w:t>废弃物与非二氧化碳排放组。具体分析城市垃圾、其他废弃物、废水的温室气体排放，油气行业中产生的甲烷排放等。</w:t>
      </w:r>
    </w:p>
    <w:p w14:paraId="2D17B1B3" w14:textId="77777777" w:rsidR="00A7763D" w:rsidRDefault="00A7763D" w:rsidP="00A7763D">
      <w:pPr>
        <w:pStyle w:val="af"/>
        <w:numPr>
          <w:ilvl w:val="0"/>
          <w:numId w:val="1"/>
        </w:num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环境污染与健康组。具体分析大气环境、水环境、土壤污染和人体健康的关系。</w:t>
      </w:r>
    </w:p>
    <w:p w14:paraId="0108E231" w14:textId="77777777" w:rsidR="00A7763D" w:rsidRPr="00E83D19" w:rsidRDefault="00A7763D" w:rsidP="00A7763D">
      <w:pPr>
        <w:pStyle w:val="af"/>
        <w:numPr>
          <w:ilvl w:val="0"/>
          <w:numId w:val="1"/>
        </w:num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气候变化与适应组。具体开展气候风险性评价，脆弱性评价及生态系统适应评价。</w:t>
      </w:r>
    </w:p>
    <w:p w14:paraId="4CDA3430" w14:textId="77777777" w:rsidR="00A7763D" w:rsidRPr="00E83D19" w:rsidRDefault="00A7763D" w:rsidP="00A7763D">
      <w:pPr>
        <w:pStyle w:val="af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E83D19">
        <w:rPr>
          <w:rFonts w:ascii="仿宋" w:eastAsia="仿宋" w:hAnsi="仿宋" w:cs="宋体" w:hint="eastAsia"/>
          <w:sz w:val="28"/>
          <w:szCs w:val="28"/>
        </w:rPr>
        <w:t>本研究工作</w:t>
      </w:r>
      <w:r w:rsidRPr="00E83D19">
        <w:rPr>
          <w:rFonts w:ascii="仿宋" w:eastAsia="仿宋" w:hAnsi="仿宋" w:cs="宋体"/>
          <w:sz w:val="28"/>
          <w:szCs w:val="28"/>
        </w:rPr>
        <w:t>是在CEMF</w:t>
      </w:r>
      <w:r w:rsidRPr="00E83D19">
        <w:rPr>
          <w:rFonts w:ascii="仿宋" w:eastAsia="仿宋" w:hAnsi="仿宋" w:cs="宋体" w:hint="eastAsia"/>
          <w:sz w:val="28"/>
          <w:szCs w:val="28"/>
        </w:rPr>
        <w:t>学术委员会</w:t>
      </w:r>
      <w:r w:rsidRPr="00E83D19">
        <w:rPr>
          <w:rFonts w:ascii="仿宋" w:eastAsia="仿宋" w:hAnsi="仿宋" w:cs="宋体"/>
          <w:sz w:val="28"/>
          <w:szCs w:val="28"/>
        </w:rPr>
        <w:t>的指导下完成的，研究过程中，得到了来自</w:t>
      </w:r>
      <w:r w:rsidRPr="00E9344A">
        <w:rPr>
          <w:rFonts w:ascii="仿宋" w:eastAsia="仿宋" w:hAnsi="仿宋" w:cs="宋体" w:hint="eastAsia"/>
          <w:sz w:val="28"/>
          <w:szCs w:val="28"/>
          <w:highlight w:val="lightGray"/>
        </w:rPr>
        <w:t>清华大学</w:t>
      </w:r>
      <w:r w:rsidRPr="00E9344A">
        <w:rPr>
          <w:rFonts w:ascii="仿宋" w:eastAsia="仿宋" w:hAnsi="仿宋" w:cs="宋体"/>
          <w:sz w:val="28"/>
          <w:szCs w:val="28"/>
          <w:highlight w:val="lightGray"/>
        </w:rPr>
        <w:t>、</w:t>
      </w:r>
      <w:r>
        <w:rPr>
          <w:rFonts w:ascii="仿宋" w:eastAsia="仿宋" w:hAnsi="仿宋" w:cs="宋体" w:hint="eastAsia"/>
          <w:sz w:val="28"/>
          <w:szCs w:val="28"/>
          <w:highlight w:val="lightGray"/>
        </w:rPr>
        <w:t>北京大学、</w:t>
      </w:r>
      <w:r w:rsidRPr="00E9344A">
        <w:rPr>
          <w:rFonts w:ascii="仿宋" w:eastAsia="仿宋" w:hAnsi="仿宋" w:cs="宋体"/>
          <w:sz w:val="28"/>
          <w:szCs w:val="28"/>
          <w:highlight w:val="lightGray"/>
        </w:rPr>
        <w:t>中国农业科学研究院</w:t>
      </w:r>
      <w:r w:rsidRPr="00E9344A">
        <w:rPr>
          <w:rFonts w:ascii="仿宋" w:eastAsia="仿宋" w:hAnsi="仿宋" w:cs="宋体" w:hint="eastAsia"/>
          <w:sz w:val="28"/>
          <w:szCs w:val="28"/>
          <w:highlight w:val="lightGray"/>
        </w:rPr>
        <w:t>、国家发展和改革委员会能源研究所、国家应对气候变化战略中心、国家信息中心、国务院发展研究中心、</w:t>
      </w:r>
      <w:r w:rsidRPr="00E9344A">
        <w:rPr>
          <w:rFonts w:ascii="仿宋" w:eastAsia="仿宋" w:hAnsi="仿宋" w:cs="宋体"/>
          <w:sz w:val="28"/>
          <w:szCs w:val="28"/>
          <w:highlight w:val="lightGray"/>
        </w:rPr>
        <w:t>交通部科学研究院、中国环境科学研究院</w:t>
      </w:r>
      <w:r>
        <w:rPr>
          <w:rFonts w:ascii="仿宋" w:eastAsia="仿宋" w:hAnsi="仿宋" w:cs="宋体" w:hint="eastAsia"/>
          <w:sz w:val="28"/>
          <w:szCs w:val="28"/>
          <w:highlight w:val="lightGray"/>
        </w:rPr>
        <w:t>、生态环境部环境规划院</w:t>
      </w:r>
      <w:r w:rsidRPr="00E83D19">
        <w:rPr>
          <w:rFonts w:ascii="仿宋" w:eastAsia="仿宋" w:hAnsi="仿宋" w:cs="宋体"/>
          <w:sz w:val="28"/>
          <w:szCs w:val="28"/>
        </w:rPr>
        <w:t>等多家单位的专家学者的大力支持，</w:t>
      </w:r>
      <w:r w:rsidRPr="00E83D19">
        <w:rPr>
          <w:rFonts w:ascii="仿宋" w:eastAsia="仿宋" w:hAnsi="仿宋" w:cs="宋体" w:hint="eastAsia"/>
          <w:sz w:val="28"/>
          <w:szCs w:val="28"/>
        </w:rPr>
        <w:t>同时</w:t>
      </w:r>
      <w:r w:rsidRPr="00E83D19">
        <w:rPr>
          <w:rFonts w:ascii="仿宋" w:eastAsia="仿宋" w:hAnsi="仿宋" w:cs="宋体"/>
          <w:sz w:val="28"/>
          <w:szCs w:val="28"/>
        </w:rPr>
        <w:t>也离不开CEMF秘书处的协调工作。</w:t>
      </w:r>
    </w:p>
    <w:p w14:paraId="47C5E077" w14:textId="758E6697" w:rsidR="00E44F4B" w:rsidRPr="00B01987" w:rsidRDefault="00A7763D" w:rsidP="00A7763D">
      <w:pPr>
        <w:spacing w:beforeLines="25" w:before="78" w:line="300" w:lineRule="auto"/>
        <w:jc w:val="center"/>
        <w:rPr>
          <w:b/>
          <w:sz w:val="28"/>
          <w:szCs w:val="24"/>
        </w:rPr>
      </w:pPr>
      <w:r w:rsidRPr="00E83D19">
        <w:rPr>
          <w:rFonts w:ascii="仿宋" w:eastAsia="仿宋" w:hAnsi="仿宋" w:cs="宋体"/>
          <w:sz w:val="28"/>
          <w:szCs w:val="28"/>
        </w:rPr>
        <w:t>CEMF研究报告将陆续刊发CEMF02</w:t>
      </w:r>
      <w:r w:rsidRPr="00E83D19">
        <w:rPr>
          <w:rFonts w:ascii="仿宋" w:eastAsia="仿宋" w:hAnsi="仿宋" w:cs="宋体" w:hint="eastAsia"/>
          <w:sz w:val="28"/>
          <w:szCs w:val="28"/>
        </w:rPr>
        <w:t>各研究报告</w:t>
      </w:r>
      <w:r w:rsidRPr="00E83D19">
        <w:rPr>
          <w:rFonts w:ascii="仿宋" w:eastAsia="仿宋" w:hAnsi="仿宋" w:cs="宋体"/>
          <w:sz w:val="28"/>
          <w:szCs w:val="28"/>
        </w:rPr>
        <w:t>的摘要版本，</w:t>
      </w:r>
      <w:r w:rsidRPr="00E83D19">
        <w:rPr>
          <w:rFonts w:ascii="仿宋" w:eastAsia="仿宋" w:hAnsi="仿宋" w:cs="宋体" w:hint="eastAsia"/>
          <w:sz w:val="28"/>
          <w:szCs w:val="28"/>
        </w:rPr>
        <w:t>供</w:t>
      </w:r>
      <w:r w:rsidRPr="00E83D19">
        <w:rPr>
          <w:rFonts w:ascii="仿宋" w:eastAsia="仿宋" w:hAnsi="仿宋" w:cs="宋体"/>
          <w:sz w:val="28"/>
          <w:szCs w:val="28"/>
        </w:rPr>
        <w:t>读者参考。</w:t>
      </w:r>
      <w:r w:rsidRPr="00E83D19">
        <w:rPr>
          <w:rFonts w:ascii="仿宋" w:eastAsia="仿宋" w:hAnsi="仿宋" w:cs="宋体" w:hint="eastAsia"/>
          <w:sz w:val="28"/>
          <w:szCs w:val="28"/>
        </w:rPr>
        <w:t>如</w:t>
      </w:r>
      <w:r w:rsidRPr="00E83D19">
        <w:rPr>
          <w:rFonts w:ascii="仿宋" w:eastAsia="仿宋" w:hAnsi="仿宋" w:cs="宋体"/>
          <w:sz w:val="28"/>
          <w:szCs w:val="28"/>
        </w:rPr>
        <w:t>您对本</w:t>
      </w:r>
      <w:r w:rsidRPr="00E83D19">
        <w:rPr>
          <w:rFonts w:ascii="仿宋" w:eastAsia="仿宋" w:hAnsi="仿宋" w:cs="宋体" w:hint="eastAsia"/>
          <w:sz w:val="28"/>
          <w:szCs w:val="28"/>
        </w:rPr>
        <w:t>研究</w:t>
      </w:r>
      <w:r w:rsidRPr="00E83D19">
        <w:rPr>
          <w:rFonts w:ascii="仿宋" w:eastAsia="仿宋" w:hAnsi="仿宋" w:cs="宋体"/>
          <w:sz w:val="28"/>
          <w:szCs w:val="28"/>
        </w:rPr>
        <w:t>有咨询和建议，</w:t>
      </w:r>
      <w:hyperlink r:id="rId7" w:history="1">
        <w:r w:rsidRPr="00E83D19">
          <w:rPr>
            <w:rStyle w:val="ae"/>
            <w:rFonts w:ascii="仿宋" w:eastAsia="仿宋" w:hAnsi="仿宋" w:cs="宋体" w:hint="eastAsia"/>
            <w:sz w:val="28"/>
            <w:szCs w:val="28"/>
          </w:rPr>
          <w:t>请</w:t>
        </w:r>
        <w:r w:rsidRPr="00E83D19">
          <w:rPr>
            <w:rStyle w:val="ae"/>
            <w:rFonts w:ascii="仿宋" w:eastAsia="仿宋" w:hAnsi="仿宋" w:cs="宋体"/>
            <w:sz w:val="28"/>
            <w:szCs w:val="28"/>
          </w:rPr>
          <w:t>联系北京市清华大学公共管理615</w:t>
        </w:r>
        <w:r w:rsidRPr="00E83D19">
          <w:rPr>
            <w:rStyle w:val="ae"/>
            <w:rFonts w:ascii="仿宋" w:eastAsia="仿宋" w:hAnsi="仿宋" w:cs="宋体" w:hint="eastAsia"/>
            <w:sz w:val="28"/>
            <w:szCs w:val="28"/>
          </w:rPr>
          <w:t>室</w:t>
        </w:r>
        <w:r w:rsidRPr="00E83D19">
          <w:rPr>
            <w:rStyle w:val="ae"/>
            <w:rFonts w:ascii="仿宋" w:eastAsia="仿宋" w:hAnsi="仿宋" w:cs="宋体"/>
            <w:sz w:val="28"/>
            <w:szCs w:val="28"/>
          </w:rPr>
          <w:t>，</w:t>
        </w:r>
        <w:r w:rsidRPr="00E83D19">
          <w:rPr>
            <w:rStyle w:val="ae"/>
            <w:rFonts w:ascii="仿宋" w:eastAsia="仿宋" w:hAnsi="仿宋" w:cs="宋体" w:hint="eastAsia"/>
            <w:sz w:val="28"/>
            <w:szCs w:val="28"/>
          </w:rPr>
          <w:t>中国能源模型论坛</w:t>
        </w:r>
        <w:r w:rsidRPr="00E83D19">
          <w:rPr>
            <w:rStyle w:val="ae"/>
            <w:rFonts w:ascii="仿宋" w:eastAsia="仿宋" w:hAnsi="仿宋" w:cs="宋体"/>
            <w:sz w:val="28"/>
            <w:szCs w:val="28"/>
          </w:rPr>
          <w:t>（100084），</w:t>
        </w:r>
        <w:r w:rsidRPr="00E83D19">
          <w:rPr>
            <w:rStyle w:val="ae"/>
            <w:rFonts w:ascii="仿宋" w:eastAsia="仿宋" w:hAnsi="仿宋" w:cs="宋体" w:hint="eastAsia"/>
            <w:sz w:val="28"/>
            <w:szCs w:val="28"/>
          </w:rPr>
          <w:t>或发送</w:t>
        </w:r>
        <w:r w:rsidRPr="00E83D19">
          <w:rPr>
            <w:rStyle w:val="ae"/>
            <w:rFonts w:ascii="仿宋" w:eastAsia="仿宋" w:hAnsi="仿宋" w:cs="宋体"/>
            <w:sz w:val="28"/>
            <w:szCs w:val="28"/>
          </w:rPr>
          <w:t>邮件至cemf@tsinghua.edu.cn</w:t>
        </w:r>
      </w:hyperlink>
      <w:r w:rsidRPr="00E83D19">
        <w:rPr>
          <w:rFonts w:ascii="仿宋" w:eastAsia="仿宋" w:hAnsi="仿宋" w:cs="宋体"/>
          <w:sz w:val="28"/>
          <w:szCs w:val="28"/>
        </w:rPr>
        <w:t>。我们的官方网站是</w:t>
      </w:r>
      <w:hyperlink r:id="rId8" w:history="1">
        <w:r w:rsidRPr="00E83D19">
          <w:rPr>
            <w:rStyle w:val="ae"/>
            <w:rFonts w:ascii="仿宋" w:eastAsia="仿宋" w:hAnsi="仿宋" w:cs="宋体"/>
            <w:sz w:val="28"/>
            <w:szCs w:val="28"/>
          </w:rPr>
          <w:t>www.cemf.net.cn</w:t>
        </w:r>
      </w:hyperlink>
      <w:r w:rsidRPr="00E83D19">
        <w:rPr>
          <w:rFonts w:ascii="仿宋" w:eastAsia="仿宋" w:hAnsi="仿宋" w:cs="宋体"/>
          <w:sz w:val="28"/>
          <w:szCs w:val="28"/>
        </w:rPr>
        <w:t>。</w:t>
      </w:r>
    </w:p>
    <w:p w14:paraId="0D411D4F" w14:textId="77777777" w:rsidR="00E44F4B" w:rsidRPr="00E44F4B" w:rsidRDefault="00E44F4B" w:rsidP="00AF0FE4">
      <w:pPr>
        <w:spacing w:beforeLines="25" w:before="78" w:line="300" w:lineRule="auto"/>
        <w:rPr>
          <w:sz w:val="24"/>
          <w:szCs w:val="24"/>
        </w:rPr>
      </w:pPr>
    </w:p>
    <w:p w14:paraId="5653875D" w14:textId="77777777" w:rsidR="00A7763D" w:rsidRDefault="00A7763D" w:rsidP="00AF0FE4">
      <w:pPr>
        <w:spacing w:beforeLines="25" w:before="78" w:line="300" w:lineRule="auto"/>
        <w:rPr>
          <w:b/>
          <w:sz w:val="24"/>
          <w:szCs w:val="24"/>
        </w:rPr>
        <w:sectPr w:rsidR="00A7763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60E1EA4" w14:textId="6D6094A1" w:rsidR="00EC11DF" w:rsidRPr="00EC11DF" w:rsidRDefault="00EC11DF" w:rsidP="00E46D6B">
      <w:pPr>
        <w:spacing w:beforeLines="25" w:before="78" w:line="300" w:lineRule="auto"/>
        <w:jc w:val="center"/>
        <w:rPr>
          <w:b/>
          <w:sz w:val="24"/>
          <w:szCs w:val="24"/>
        </w:rPr>
      </w:pPr>
      <w:r w:rsidRPr="00EC11DF">
        <w:rPr>
          <w:rFonts w:hint="eastAsia"/>
          <w:b/>
          <w:sz w:val="24"/>
          <w:szCs w:val="24"/>
        </w:rPr>
        <w:lastRenderedPageBreak/>
        <w:t>背景</w:t>
      </w:r>
      <w:r w:rsidRPr="00EC11DF">
        <w:rPr>
          <w:b/>
          <w:sz w:val="24"/>
          <w:szCs w:val="24"/>
        </w:rPr>
        <w:t>意义</w:t>
      </w:r>
    </w:p>
    <w:p w14:paraId="36BA433C" w14:textId="2D32DBDA" w:rsidR="00E44F4B" w:rsidRDefault="00E44F4B" w:rsidP="00AF0FE4">
      <w:pPr>
        <w:spacing w:beforeLines="25" w:before="78" w:line="30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低排放</w:t>
      </w:r>
      <w:r>
        <w:rPr>
          <w:sz w:val="24"/>
          <w:szCs w:val="24"/>
        </w:rPr>
        <w:t>发展战略</w:t>
      </w:r>
      <w:r w:rsidRPr="00E44F4B">
        <w:rPr>
          <w:rFonts w:hint="eastAsia"/>
          <w:sz w:val="24"/>
          <w:szCs w:val="24"/>
        </w:rPr>
        <w:t>需要明晰低排放情景</w:t>
      </w:r>
      <w:r w:rsidRPr="00E44F4B">
        <w:rPr>
          <w:sz w:val="24"/>
          <w:szCs w:val="24"/>
        </w:rPr>
        <w:t>下的气候变化状态</w:t>
      </w:r>
      <w:r w:rsidRPr="00E44F4B">
        <w:rPr>
          <w:rFonts w:hint="eastAsia"/>
          <w:sz w:val="24"/>
          <w:szCs w:val="24"/>
        </w:rPr>
        <w:t>，</w:t>
      </w:r>
      <w:r w:rsidRPr="00E44F4B">
        <w:rPr>
          <w:sz w:val="24"/>
          <w:szCs w:val="24"/>
        </w:rPr>
        <w:t>从而</w:t>
      </w:r>
      <w:r w:rsidRPr="00E44F4B">
        <w:rPr>
          <w:rFonts w:hint="eastAsia"/>
          <w:sz w:val="24"/>
          <w:szCs w:val="24"/>
        </w:rPr>
        <w:t>为能源</w:t>
      </w:r>
      <w:r w:rsidR="00A7763D">
        <w:rPr>
          <w:rFonts w:hint="eastAsia"/>
          <w:sz w:val="24"/>
          <w:szCs w:val="24"/>
        </w:rPr>
        <w:t>、</w:t>
      </w:r>
      <w:r w:rsidRPr="00E44F4B">
        <w:rPr>
          <w:sz w:val="24"/>
          <w:szCs w:val="24"/>
        </w:rPr>
        <w:t>环境</w:t>
      </w:r>
      <w:r w:rsidR="00A7763D">
        <w:rPr>
          <w:rFonts w:hint="eastAsia"/>
          <w:sz w:val="24"/>
          <w:szCs w:val="24"/>
        </w:rPr>
        <w:t>、</w:t>
      </w:r>
      <w:r w:rsidRPr="00E44F4B">
        <w:rPr>
          <w:sz w:val="24"/>
          <w:szCs w:val="24"/>
        </w:rPr>
        <w:t>经济的分析提供气候约束条件和气候科学参考</w:t>
      </w:r>
      <w:r w:rsidRPr="00E44F4B">
        <w:rPr>
          <w:rFonts w:hint="eastAsia"/>
          <w:sz w:val="24"/>
          <w:szCs w:val="24"/>
        </w:rPr>
        <w:t>信息</w:t>
      </w:r>
      <w:r w:rsidRPr="00E44F4B">
        <w:rPr>
          <w:sz w:val="24"/>
          <w:szCs w:val="24"/>
        </w:rPr>
        <w:t>。</w:t>
      </w:r>
      <w:r w:rsidRPr="00E44F4B">
        <w:rPr>
          <w:rFonts w:hint="eastAsia"/>
          <w:sz w:val="24"/>
          <w:szCs w:val="24"/>
        </w:rPr>
        <w:t>因此</w:t>
      </w:r>
      <w:r w:rsidRPr="00E44F4B">
        <w:rPr>
          <w:sz w:val="24"/>
          <w:szCs w:val="24"/>
        </w:rPr>
        <w:t>，</w:t>
      </w:r>
      <w:r w:rsidRPr="00E44F4B">
        <w:rPr>
          <w:rFonts w:hint="eastAsia"/>
          <w:sz w:val="24"/>
          <w:szCs w:val="24"/>
        </w:rPr>
        <w:t>分析低排放</w:t>
      </w:r>
      <w:r w:rsidRPr="00E44F4B">
        <w:rPr>
          <w:sz w:val="24"/>
          <w:szCs w:val="24"/>
        </w:rPr>
        <w:t>情景下</w:t>
      </w:r>
      <w:r w:rsidRPr="00E44F4B">
        <w:rPr>
          <w:rFonts w:hint="eastAsia"/>
          <w:sz w:val="24"/>
          <w:szCs w:val="24"/>
        </w:rPr>
        <w:t>的</w:t>
      </w:r>
      <w:r w:rsidRPr="00E44F4B">
        <w:rPr>
          <w:sz w:val="24"/>
          <w:szCs w:val="24"/>
        </w:rPr>
        <w:t>气候</w:t>
      </w:r>
      <w:r w:rsidRPr="00E44F4B">
        <w:rPr>
          <w:rFonts w:hint="eastAsia"/>
          <w:sz w:val="24"/>
          <w:szCs w:val="24"/>
        </w:rPr>
        <w:t>平均</w:t>
      </w:r>
      <w:r w:rsidRPr="00E44F4B">
        <w:rPr>
          <w:sz w:val="24"/>
          <w:szCs w:val="24"/>
        </w:rPr>
        <w:t>状况和极端</w:t>
      </w:r>
      <w:r w:rsidRPr="00E44F4B">
        <w:rPr>
          <w:rFonts w:hint="eastAsia"/>
          <w:sz w:val="24"/>
          <w:szCs w:val="24"/>
        </w:rPr>
        <w:t>事件</w:t>
      </w:r>
      <w:r w:rsidRPr="00E44F4B">
        <w:rPr>
          <w:sz w:val="24"/>
          <w:szCs w:val="24"/>
        </w:rPr>
        <w:t>的变化</w:t>
      </w:r>
      <w:r w:rsidRPr="00E44F4B">
        <w:rPr>
          <w:rFonts w:hint="eastAsia"/>
          <w:sz w:val="24"/>
          <w:szCs w:val="24"/>
        </w:rPr>
        <w:t>，探讨不同</w:t>
      </w:r>
      <w:r w:rsidRPr="00E44F4B">
        <w:rPr>
          <w:sz w:val="24"/>
          <w:szCs w:val="24"/>
        </w:rPr>
        <w:t>温升</w:t>
      </w:r>
      <w:r w:rsidRPr="00E44F4B">
        <w:rPr>
          <w:rFonts w:hint="eastAsia"/>
          <w:sz w:val="24"/>
          <w:szCs w:val="24"/>
        </w:rPr>
        <w:t>目标</w:t>
      </w:r>
      <w:r w:rsidRPr="00E44F4B">
        <w:rPr>
          <w:sz w:val="24"/>
          <w:szCs w:val="24"/>
        </w:rPr>
        <w:t>情景</w:t>
      </w:r>
      <w:r w:rsidRPr="00E44F4B">
        <w:rPr>
          <w:rFonts w:hint="eastAsia"/>
          <w:sz w:val="24"/>
          <w:szCs w:val="24"/>
        </w:rPr>
        <w:t>与</w:t>
      </w:r>
      <w:r w:rsidRPr="00E44F4B">
        <w:rPr>
          <w:sz w:val="24"/>
          <w:szCs w:val="24"/>
        </w:rPr>
        <w:t>环境</w:t>
      </w:r>
      <w:r w:rsidRPr="00E44F4B">
        <w:rPr>
          <w:rFonts w:hint="eastAsia"/>
          <w:sz w:val="24"/>
          <w:szCs w:val="24"/>
        </w:rPr>
        <w:t>健康</w:t>
      </w:r>
      <w:r w:rsidRPr="00E44F4B">
        <w:rPr>
          <w:sz w:val="24"/>
          <w:szCs w:val="24"/>
        </w:rPr>
        <w:t>的关系</w:t>
      </w:r>
      <w:r w:rsidRPr="00E44F4B">
        <w:rPr>
          <w:rFonts w:hint="eastAsia"/>
          <w:sz w:val="24"/>
          <w:szCs w:val="24"/>
        </w:rPr>
        <w:t>，</w:t>
      </w:r>
      <w:r w:rsidRPr="00E44F4B">
        <w:rPr>
          <w:sz w:val="24"/>
          <w:szCs w:val="24"/>
        </w:rPr>
        <w:t>对于低排放发展战略的</w:t>
      </w:r>
      <w:r w:rsidRPr="00E44F4B">
        <w:rPr>
          <w:rFonts w:hint="eastAsia"/>
          <w:sz w:val="24"/>
          <w:szCs w:val="24"/>
        </w:rPr>
        <w:t>制定</w:t>
      </w:r>
      <w:r w:rsidRPr="00E44F4B">
        <w:rPr>
          <w:sz w:val="24"/>
          <w:szCs w:val="24"/>
        </w:rPr>
        <w:t>和执行</w:t>
      </w:r>
      <w:r w:rsidRPr="00E44F4B">
        <w:rPr>
          <w:rFonts w:hint="eastAsia"/>
          <w:sz w:val="24"/>
          <w:szCs w:val="24"/>
        </w:rPr>
        <w:t>具有</w:t>
      </w:r>
      <w:r w:rsidR="006F7A6A">
        <w:rPr>
          <w:rFonts w:hint="eastAsia"/>
          <w:sz w:val="24"/>
          <w:szCs w:val="24"/>
        </w:rPr>
        <w:t>一定</w:t>
      </w:r>
      <w:r w:rsidRPr="00E44F4B">
        <w:rPr>
          <w:sz w:val="24"/>
          <w:szCs w:val="24"/>
        </w:rPr>
        <w:t>的参考意义。</w:t>
      </w:r>
    </w:p>
    <w:p w14:paraId="22B21D7B" w14:textId="1328FB50" w:rsidR="00EC11DF" w:rsidRPr="00EC11DF" w:rsidRDefault="00EC11DF" w:rsidP="00E46D6B">
      <w:pPr>
        <w:spacing w:beforeLines="25" w:before="78" w:line="300" w:lineRule="auto"/>
        <w:jc w:val="center"/>
        <w:rPr>
          <w:b/>
          <w:sz w:val="24"/>
          <w:szCs w:val="24"/>
        </w:rPr>
      </w:pPr>
      <w:r w:rsidRPr="00EC11DF">
        <w:rPr>
          <w:rFonts w:hint="eastAsia"/>
          <w:b/>
          <w:sz w:val="24"/>
          <w:szCs w:val="24"/>
        </w:rPr>
        <w:t>模型</w:t>
      </w:r>
      <w:r w:rsidRPr="00EC11DF">
        <w:rPr>
          <w:b/>
          <w:sz w:val="24"/>
          <w:szCs w:val="24"/>
        </w:rPr>
        <w:t>方法</w:t>
      </w:r>
    </w:p>
    <w:p w14:paraId="1448E7B5" w14:textId="570D7A06" w:rsidR="004F01F7" w:rsidRDefault="00EC11DF" w:rsidP="00AF0FE4">
      <w:pPr>
        <w:spacing w:beforeLines="25" w:before="78" w:line="300" w:lineRule="auto"/>
        <w:ind w:firstLineChars="200" w:firstLine="480"/>
        <w:rPr>
          <w:sz w:val="24"/>
          <w:szCs w:val="24"/>
        </w:rPr>
      </w:pPr>
      <w:r w:rsidRPr="00453A9B">
        <w:rPr>
          <w:rFonts w:hint="eastAsia"/>
          <w:sz w:val="24"/>
          <w:szCs w:val="24"/>
        </w:rPr>
        <w:t>IPCC</w:t>
      </w:r>
      <w:r w:rsidRPr="00453A9B">
        <w:rPr>
          <w:rFonts w:hint="eastAsia"/>
          <w:sz w:val="24"/>
          <w:szCs w:val="24"/>
        </w:rPr>
        <w:t>于</w:t>
      </w:r>
      <w:r w:rsidRPr="00453A9B">
        <w:rPr>
          <w:rFonts w:hint="eastAsia"/>
          <w:sz w:val="24"/>
          <w:szCs w:val="24"/>
        </w:rPr>
        <w:t>2007</w:t>
      </w:r>
      <w:r w:rsidRPr="00453A9B">
        <w:rPr>
          <w:rFonts w:hint="eastAsia"/>
          <w:sz w:val="24"/>
          <w:szCs w:val="24"/>
        </w:rPr>
        <w:t>年提出了温室气体的稳定情景，</w:t>
      </w:r>
      <w:r w:rsidRPr="00453A9B">
        <w:rPr>
          <w:sz w:val="24"/>
          <w:szCs w:val="24"/>
        </w:rPr>
        <w:t>建议用典型浓度路径（</w:t>
      </w:r>
      <w:r w:rsidRPr="00453A9B">
        <w:rPr>
          <w:sz w:val="24"/>
          <w:szCs w:val="24"/>
        </w:rPr>
        <w:t>RCPs</w:t>
      </w:r>
      <w:r w:rsidRPr="00453A9B">
        <w:rPr>
          <w:rFonts w:hint="eastAsia"/>
          <w:sz w:val="24"/>
          <w:szCs w:val="24"/>
        </w:rPr>
        <w:t xml:space="preserve"> </w:t>
      </w:r>
      <w:r w:rsidRPr="00453A9B">
        <w:rPr>
          <w:sz w:val="24"/>
          <w:szCs w:val="24"/>
        </w:rPr>
        <w:t>-</w:t>
      </w:r>
      <w:r w:rsidRPr="00453A9B">
        <w:rPr>
          <w:rFonts w:hint="eastAsia"/>
          <w:sz w:val="24"/>
          <w:szCs w:val="24"/>
        </w:rPr>
        <w:t xml:space="preserve"> </w:t>
      </w:r>
      <w:r w:rsidRPr="00453A9B">
        <w:rPr>
          <w:b/>
          <w:i/>
          <w:sz w:val="24"/>
          <w:szCs w:val="24"/>
          <w:u w:val="single"/>
        </w:rPr>
        <w:t>R</w:t>
      </w:r>
      <w:r w:rsidRPr="00453A9B">
        <w:rPr>
          <w:sz w:val="24"/>
          <w:szCs w:val="24"/>
        </w:rPr>
        <w:t xml:space="preserve">epresentative </w:t>
      </w:r>
      <w:r w:rsidRPr="00453A9B">
        <w:rPr>
          <w:rFonts w:hint="eastAsia"/>
          <w:b/>
          <w:i/>
          <w:sz w:val="24"/>
          <w:szCs w:val="24"/>
          <w:u w:val="single"/>
        </w:rPr>
        <w:t>C</w:t>
      </w:r>
      <w:r w:rsidRPr="00453A9B">
        <w:rPr>
          <w:sz w:val="24"/>
          <w:szCs w:val="24"/>
        </w:rPr>
        <w:t xml:space="preserve">oncentration </w:t>
      </w:r>
      <w:r w:rsidRPr="00453A9B">
        <w:rPr>
          <w:b/>
          <w:i/>
          <w:sz w:val="24"/>
          <w:szCs w:val="24"/>
          <w:u w:val="single"/>
        </w:rPr>
        <w:t>P</w:t>
      </w:r>
      <w:r w:rsidRPr="00453A9B">
        <w:rPr>
          <w:sz w:val="24"/>
          <w:szCs w:val="24"/>
        </w:rPr>
        <w:t>athways</w:t>
      </w:r>
      <w:r w:rsidRPr="00453A9B">
        <w:rPr>
          <w:sz w:val="24"/>
          <w:szCs w:val="24"/>
        </w:rPr>
        <w:t>）来表示新情景。它根据辐射强迫水平和路径形态定义了</w:t>
      </w:r>
      <w:r w:rsidRPr="00453A9B">
        <w:rPr>
          <w:sz w:val="24"/>
          <w:szCs w:val="24"/>
        </w:rPr>
        <w:t>4</w:t>
      </w:r>
      <w:r w:rsidRPr="00453A9B">
        <w:rPr>
          <w:sz w:val="24"/>
          <w:szCs w:val="24"/>
        </w:rPr>
        <w:t>类</w:t>
      </w:r>
      <w:r w:rsidRPr="00453A9B">
        <w:rPr>
          <w:sz w:val="24"/>
          <w:szCs w:val="24"/>
        </w:rPr>
        <w:t>RCPs</w:t>
      </w:r>
      <w:r w:rsidRPr="00453A9B">
        <w:rPr>
          <w:sz w:val="24"/>
          <w:szCs w:val="24"/>
        </w:rPr>
        <w:t>情景，</w:t>
      </w:r>
      <w:r w:rsidRPr="00453A9B">
        <w:rPr>
          <w:rFonts w:hint="eastAsia"/>
          <w:sz w:val="24"/>
          <w:szCs w:val="24"/>
        </w:rPr>
        <w:t>其中</w:t>
      </w:r>
      <w:r w:rsidRPr="00453A9B">
        <w:rPr>
          <w:rFonts w:hint="eastAsia"/>
          <w:sz w:val="24"/>
          <w:szCs w:val="24"/>
        </w:rPr>
        <w:t>RCP2.6</w:t>
      </w:r>
      <w:r w:rsidR="00E97ECC" w:rsidRPr="00453A9B">
        <w:rPr>
          <w:rFonts w:hint="eastAsia"/>
          <w:sz w:val="24"/>
          <w:szCs w:val="24"/>
        </w:rPr>
        <w:t>为严格减排低稳定情景</w:t>
      </w:r>
      <w:r w:rsidR="00E97ECC">
        <w:rPr>
          <w:rFonts w:hint="eastAsia"/>
          <w:sz w:val="24"/>
          <w:szCs w:val="24"/>
        </w:rPr>
        <w:t>，</w:t>
      </w:r>
      <w:r w:rsidRPr="00453A9B">
        <w:rPr>
          <w:rFonts w:hint="eastAsia"/>
          <w:sz w:val="24"/>
          <w:szCs w:val="24"/>
        </w:rPr>
        <w:t>是把全球平均温度上升限制在</w:t>
      </w:r>
      <w:r w:rsidRPr="00453A9B">
        <w:rPr>
          <w:rFonts w:hint="eastAsia"/>
          <w:sz w:val="24"/>
          <w:szCs w:val="24"/>
        </w:rPr>
        <w:t>2</w:t>
      </w:r>
      <w:r w:rsidRPr="00453A9B">
        <w:rPr>
          <w:rFonts w:hint="eastAsia"/>
          <w:sz w:val="24"/>
          <w:szCs w:val="24"/>
        </w:rPr>
        <w:t>℃之内的情景，</w:t>
      </w:r>
      <w:r w:rsidRPr="00453A9B">
        <w:rPr>
          <w:rFonts w:hint="eastAsia"/>
          <w:sz w:val="24"/>
          <w:szCs w:val="24"/>
        </w:rPr>
        <w:t>RCP4.5</w:t>
      </w:r>
      <w:r w:rsidRPr="00453A9B">
        <w:rPr>
          <w:rFonts w:hint="eastAsia"/>
          <w:sz w:val="24"/>
          <w:szCs w:val="24"/>
        </w:rPr>
        <w:t>是</w:t>
      </w:r>
      <w:r w:rsidRPr="00453A9B">
        <w:rPr>
          <w:rFonts w:hint="eastAsia"/>
          <w:sz w:val="24"/>
          <w:szCs w:val="24"/>
        </w:rPr>
        <w:t>2100</w:t>
      </w:r>
      <w:r w:rsidRPr="00453A9B">
        <w:rPr>
          <w:rFonts w:hint="eastAsia"/>
          <w:sz w:val="24"/>
          <w:szCs w:val="24"/>
        </w:rPr>
        <w:t>年辐射强迫稳定在</w:t>
      </w:r>
      <w:r w:rsidRPr="00453A9B">
        <w:rPr>
          <w:rFonts w:hint="eastAsia"/>
          <w:sz w:val="24"/>
          <w:szCs w:val="24"/>
        </w:rPr>
        <w:t>4.5W/</w:t>
      </w:r>
      <w:r w:rsidRPr="00453A9B">
        <w:rPr>
          <w:rFonts w:hint="eastAsia"/>
          <w:sz w:val="24"/>
          <w:szCs w:val="24"/>
        </w:rPr>
        <w:t>㎡</w:t>
      </w:r>
      <w:r w:rsidR="00E97ECC">
        <w:rPr>
          <w:rFonts w:hint="eastAsia"/>
          <w:sz w:val="24"/>
          <w:szCs w:val="24"/>
        </w:rPr>
        <w:t>。</w:t>
      </w:r>
      <w:r w:rsidR="00347330" w:rsidRPr="00453A9B">
        <w:rPr>
          <w:sz w:val="24"/>
          <w:szCs w:val="24"/>
        </w:rPr>
        <w:t>这两个情景</w:t>
      </w:r>
      <w:r w:rsidR="0073506B" w:rsidRPr="00453A9B">
        <w:rPr>
          <w:rFonts w:hint="eastAsia"/>
          <w:sz w:val="24"/>
          <w:szCs w:val="24"/>
        </w:rPr>
        <w:t>设定</w:t>
      </w:r>
      <w:r w:rsidR="0073506B" w:rsidRPr="00453A9B">
        <w:rPr>
          <w:sz w:val="24"/>
          <w:szCs w:val="24"/>
        </w:rPr>
        <w:t>的</w:t>
      </w:r>
      <w:r w:rsidR="0073506B" w:rsidRPr="00453A9B">
        <w:rPr>
          <w:rFonts w:hint="eastAsia"/>
          <w:sz w:val="24"/>
          <w:szCs w:val="24"/>
        </w:rPr>
        <w:t>温室气体</w:t>
      </w:r>
      <w:r w:rsidR="0073506B" w:rsidRPr="00453A9B">
        <w:rPr>
          <w:sz w:val="24"/>
          <w:szCs w:val="24"/>
        </w:rPr>
        <w:t>排放水平相当于中</w:t>
      </w:r>
      <w:r w:rsidR="0073506B" w:rsidRPr="00453A9B">
        <w:rPr>
          <w:sz w:val="24"/>
          <w:szCs w:val="24"/>
        </w:rPr>
        <w:t>-</w:t>
      </w:r>
      <w:r w:rsidR="0073506B" w:rsidRPr="00453A9B">
        <w:rPr>
          <w:sz w:val="24"/>
          <w:szCs w:val="24"/>
        </w:rPr>
        <w:t>低排放</w:t>
      </w:r>
      <w:r w:rsidR="0073506B" w:rsidRPr="00453A9B">
        <w:rPr>
          <w:rFonts w:hint="eastAsia"/>
          <w:sz w:val="24"/>
          <w:szCs w:val="24"/>
        </w:rPr>
        <w:t>水平</w:t>
      </w:r>
      <w:r w:rsidR="0073506B" w:rsidRPr="00453A9B">
        <w:rPr>
          <w:sz w:val="24"/>
          <w:szCs w:val="24"/>
        </w:rPr>
        <w:t>，因此</w:t>
      </w:r>
      <w:r w:rsidR="0073506B" w:rsidRPr="00453A9B">
        <w:rPr>
          <w:rFonts w:hint="eastAsia"/>
          <w:sz w:val="24"/>
          <w:szCs w:val="24"/>
        </w:rPr>
        <w:t>我们</w:t>
      </w:r>
      <w:r w:rsidR="0073506B" w:rsidRPr="00453A9B">
        <w:rPr>
          <w:sz w:val="24"/>
          <w:szCs w:val="24"/>
        </w:rPr>
        <w:t>采用了这两个情景作为低排放发展战略下的气候变化研究情景。</w:t>
      </w:r>
      <w:r w:rsidR="004F01F7">
        <w:rPr>
          <w:rFonts w:hint="eastAsia"/>
          <w:sz w:val="24"/>
          <w:szCs w:val="24"/>
        </w:rPr>
        <w:t>方法</w:t>
      </w:r>
      <w:r w:rsidR="004F01F7">
        <w:rPr>
          <w:sz w:val="24"/>
          <w:szCs w:val="24"/>
        </w:rPr>
        <w:t>如下图所示：</w:t>
      </w:r>
    </w:p>
    <w:p w14:paraId="248F4F59" w14:textId="22028FA7" w:rsidR="00333E7D" w:rsidRDefault="004F01F7" w:rsidP="00DD71E1">
      <w:pPr>
        <w:spacing w:beforeLines="25" w:before="78" w:line="300" w:lineRule="auto"/>
        <w:ind w:firstLineChars="200" w:firstLine="480"/>
        <w:jc w:val="center"/>
        <w:rPr>
          <w:sz w:val="24"/>
          <w:szCs w:val="24"/>
        </w:rPr>
      </w:pPr>
      <w:r w:rsidRPr="004F01F7">
        <w:rPr>
          <w:noProof/>
          <w:sz w:val="24"/>
          <w:szCs w:val="24"/>
        </w:rPr>
        <w:drawing>
          <wp:inline distT="0" distB="0" distL="0" distR="0" wp14:anchorId="29C9B86F" wp14:editId="3E94D300">
            <wp:extent cx="3600000" cy="3502800"/>
            <wp:effectExtent l="0" t="0" r="635" b="254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350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3DC34" w14:textId="3B0F1A69" w:rsidR="00A87C75" w:rsidRPr="00A87C75" w:rsidRDefault="00A87C75" w:rsidP="00E46D6B">
      <w:pPr>
        <w:spacing w:beforeLines="25" w:before="78" w:line="300" w:lineRule="auto"/>
        <w:jc w:val="center"/>
        <w:rPr>
          <w:b/>
          <w:sz w:val="24"/>
          <w:szCs w:val="24"/>
        </w:rPr>
      </w:pPr>
      <w:r w:rsidRPr="00A87C75">
        <w:rPr>
          <w:rFonts w:hint="eastAsia"/>
          <w:b/>
          <w:sz w:val="24"/>
          <w:szCs w:val="24"/>
        </w:rPr>
        <w:t>结果分析</w:t>
      </w:r>
    </w:p>
    <w:p w14:paraId="48838CAF" w14:textId="1E80B78E" w:rsidR="0073506B" w:rsidRPr="0073506B" w:rsidRDefault="0073506B" w:rsidP="00AF0FE4">
      <w:pPr>
        <w:spacing w:beforeLines="25" w:before="78" w:line="300" w:lineRule="auto"/>
        <w:ind w:firstLineChars="200" w:firstLine="480"/>
        <w:rPr>
          <w:sz w:val="24"/>
          <w:szCs w:val="24"/>
        </w:rPr>
      </w:pPr>
      <w:r w:rsidRPr="0073506B">
        <w:rPr>
          <w:rFonts w:hint="eastAsia"/>
          <w:sz w:val="24"/>
          <w:szCs w:val="24"/>
        </w:rPr>
        <w:t>通过比较分析，</w:t>
      </w:r>
      <w:r w:rsidRPr="0073506B">
        <w:rPr>
          <w:rFonts w:hint="eastAsia"/>
          <w:sz w:val="24"/>
          <w:szCs w:val="24"/>
        </w:rPr>
        <w:t>5</w:t>
      </w:r>
      <w:r w:rsidRPr="0073506B">
        <w:rPr>
          <w:rFonts w:hint="eastAsia"/>
          <w:sz w:val="24"/>
          <w:szCs w:val="24"/>
        </w:rPr>
        <w:t>套全球</w:t>
      </w:r>
      <w:r w:rsidRPr="0073506B">
        <w:rPr>
          <w:sz w:val="24"/>
          <w:szCs w:val="24"/>
        </w:rPr>
        <w:t>气候</w:t>
      </w:r>
      <w:r w:rsidRPr="0073506B">
        <w:rPr>
          <w:rFonts w:hint="eastAsia"/>
          <w:sz w:val="24"/>
          <w:szCs w:val="24"/>
        </w:rPr>
        <w:t>模式的</w:t>
      </w:r>
      <w:r w:rsidRPr="0073506B">
        <w:rPr>
          <w:sz w:val="24"/>
          <w:szCs w:val="24"/>
        </w:rPr>
        <w:t>气温</w:t>
      </w:r>
      <w:r w:rsidRPr="0073506B">
        <w:rPr>
          <w:rFonts w:hint="eastAsia"/>
          <w:sz w:val="24"/>
          <w:szCs w:val="24"/>
        </w:rPr>
        <w:t>模拟结果不管</w:t>
      </w:r>
      <w:r w:rsidRPr="0073506B">
        <w:rPr>
          <w:sz w:val="24"/>
          <w:szCs w:val="24"/>
        </w:rPr>
        <w:t>是</w:t>
      </w:r>
      <w:r w:rsidRPr="0073506B">
        <w:rPr>
          <w:rFonts w:hint="eastAsia"/>
          <w:sz w:val="24"/>
          <w:szCs w:val="24"/>
        </w:rPr>
        <w:t>气候平均态</w:t>
      </w:r>
      <w:r w:rsidRPr="0073506B">
        <w:rPr>
          <w:sz w:val="24"/>
          <w:szCs w:val="24"/>
        </w:rPr>
        <w:t>的空间分布还是</w:t>
      </w:r>
      <w:r w:rsidRPr="0073506B">
        <w:rPr>
          <w:rFonts w:hint="eastAsia"/>
          <w:sz w:val="24"/>
          <w:szCs w:val="24"/>
        </w:rPr>
        <w:t>空间</w:t>
      </w:r>
      <w:r w:rsidRPr="0073506B">
        <w:rPr>
          <w:sz w:val="24"/>
          <w:szCs w:val="24"/>
        </w:rPr>
        <w:t>平均的气候趋势，均再现了</w:t>
      </w:r>
      <w:r w:rsidRPr="0073506B">
        <w:rPr>
          <w:rFonts w:hint="eastAsia"/>
          <w:sz w:val="24"/>
          <w:szCs w:val="24"/>
        </w:rPr>
        <w:t>1961-2000</w:t>
      </w:r>
      <w:r w:rsidRPr="0073506B">
        <w:rPr>
          <w:rFonts w:hint="eastAsia"/>
          <w:sz w:val="24"/>
          <w:szCs w:val="24"/>
        </w:rPr>
        <w:t>年的</w:t>
      </w:r>
      <w:r w:rsidRPr="0073506B">
        <w:rPr>
          <w:sz w:val="24"/>
          <w:szCs w:val="24"/>
        </w:rPr>
        <w:t>实际气候状况</w:t>
      </w:r>
      <w:r w:rsidRPr="0073506B">
        <w:rPr>
          <w:rFonts w:hint="eastAsia"/>
          <w:sz w:val="24"/>
          <w:szCs w:val="24"/>
        </w:rPr>
        <w:t>，</w:t>
      </w:r>
      <w:r w:rsidRPr="0073506B">
        <w:rPr>
          <w:sz w:val="24"/>
          <w:szCs w:val="24"/>
        </w:rPr>
        <w:t>5</w:t>
      </w:r>
      <w:r w:rsidRPr="0073506B">
        <w:rPr>
          <w:rFonts w:hint="eastAsia"/>
          <w:sz w:val="24"/>
          <w:szCs w:val="24"/>
        </w:rPr>
        <w:t>个</w:t>
      </w:r>
      <w:r w:rsidRPr="0073506B">
        <w:rPr>
          <w:sz w:val="24"/>
          <w:szCs w:val="24"/>
        </w:rPr>
        <w:t>模式</w:t>
      </w:r>
      <w:r w:rsidRPr="0073506B">
        <w:rPr>
          <w:rFonts w:hint="eastAsia"/>
          <w:sz w:val="24"/>
          <w:szCs w:val="24"/>
        </w:rPr>
        <w:t>的</w:t>
      </w:r>
      <w:r w:rsidRPr="0073506B">
        <w:rPr>
          <w:sz w:val="24"/>
          <w:szCs w:val="24"/>
        </w:rPr>
        <w:t>模拟效果良好，可</w:t>
      </w:r>
      <w:r w:rsidRPr="0073506B">
        <w:rPr>
          <w:rFonts w:hint="eastAsia"/>
          <w:sz w:val="24"/>
          <w:szCs w:val="24"/>
        </w:rPr>
        <w:t>用于未来</w:t>
      </w:r>
      <w:r w:rsidRPr="0073506B">
        <w:rPr>
          <w:sz w:val="24"/>
          <w:szCs w:val="24"/>
        </w:rPr>
        <w:t>的气温变化分析，但</w:t>
      </w:r>
      <w:r w:rsidRPr="0073506B">
        <w:rPr>
          <w:rFonts w:hint="eastAsia"/>
          <w:sz w:val="24"/>
          <w:szCs w:val="24"/>
        </w:rPr>
        <w:t>时间趋势及年际波动模拟值</w:t>
      </w:r>
      <w:r w:rsidRPr="0073506B">
        <w:rPr>
          <w:sz w:val="24"/>
          <w:szCs w:val="24"/>
        </w:rPr>
        <w:t>之间存在</w:t>
      </w:r>
      <w:r w:rsidRPr="0073506B">
        <w:rPr>
          <w:rFonts w:hint="eastAsia"/>
          <w:sz w:val="24"/>
          <w:szCs w:val="24"/>
        </w:rPr>
        <w:t>差异</w:t>
      </w:r>
      <w:r w:rsidR="0096702E">
        <w:rPr>
          <w:rFonts w:hint="eastAsia"/>
          <w:sz w:val="24"/>
          <w:szCs w:val="24"/>
        </w:rPr>
        <w:t>。</w:t>
      </w:r>
      <w:r w:rsidRPr="0073506B">
        <w:rPr>
          <w:sz w:val="24"/>
          <w:szCs w:val="24"/>
        </w:rPr>
        <w:t>极端气温事件的空间分布</w:t>
      </w:r>
      <w:r w:rsidR="00347330">
        <w:rPr>
          <w:rFonts w:hint="eastAsia"/>
          <w:sz w:val="24"/>
          <w:szCs w:val="24"/>
        </w:rPr>
        <w:t>也</w:t>
      </w:r>
      <w:r w:rsidR="00347330">
        <w:rPr>
          <w:sz w:val="24"/>
          <w:szCs w:val="24"/>
        </w:rPr>
        <w:t>能良好再现，但</w:t>
      </w:r>
      <w:r w:rsidRPr="0073506B">
        <w:rPr>
          <w:sz w:val="24"/>
          <w:szCs w:val="24"/>
        </w:rPr>
        <w:t>在细节描述上也存在一定差异</w:t>
      </w:r>
      <w:r w:rsidR="0096702E">
        <w:rPr>
          <w:rFonts w:hint="eastAsia"/>
          <w:sz w:val="24"/>
          <w:szCs w:val="24"/>
        </w:rPr>
        <w:t>。</w:t>
      </w:r>
      <w:r w:rsidRPr="0073506B">
        <w:rPr>
          <w:sz w:val="24"/>
          <w:szCs w:val="24"/>
        </w:rPr>
        <w:t>这</w:t>
      </w:r>
      <w:r w:rsidRPr="0073506B">
        <w:rPr>
          <w:rFonts w:hint="eastAsia"/>
          <w:sz w:val="24"/>
          <w:szCs w:val="24"/>
        </w:rPr>
        <w:t>将可能导致各模式模拟的未来气候存在较</w:t>
      </w:r>
      <w:r w:rsidRPr="0073506B">
        <w:rPr>
          <w:sz w:val="24"/>
          <w:szCs w:val="24"/>
        </w:rPr>
        <w:t>明显</w:t>
      </w:r>
      <w:r w:rsidRPr="0073506B">
        <w:rPr>
          <w:rFonts w:hint="eastAsia"/>
          <w:sz w:val="24"/>
          <w:szCs w:val="24"/>
        </w:rPr>
        <w:t>差异，</w:t>
      </w:r>
      <w:r w:rsidRPr="0073506B">
        <w:rPr>
          <w:sz w:val="24"/>
          <w:szCs w:val="24"/>
        </w:rPr>
        <w:t>故</w:t>
      </w:r>
      <w:r w:rsidRPr="0073506B">
        <w:rPr>
          <w:rFonts w:hint="eastAsia"/>
          <w:sz w:val="24"/>
          <w:szCs w:val="24"/>
        </w:rPr>
        <w:t>有必要</w:t>
      </w:r>
      <w:r w:rsidRPr="0073506B">
        <w:rPr>
          <w:sz w:val="24"/>
          <w:szCs w:val="24"/>
        </w:rPr>
        <w:t>进行多模式比较和分析</w:t>
      </w:r>
      <w:r w:rsidRPr="0073506B">
        <w:rPr>
          <w:rFonts w:hint="eastAsia"/>
          <w:sz w:val="24"/>
          <w:szCs w:val="24"/>
        </w:rPr>
        <w:t>，从</w:t>
      </w:r>
      <w:r w:rsidRPr="0073506B">
        <w:rPr>
          <w:sz w:val="24"/>
          <w:szCs w:val="24"/>
        </w:rPr>
        <w:t>模式差异中</w:t>
      </w:r>
      <w:r w:rsidRPr="0073506B">
        <w:rPr>
          <w:rFonts w:hint="eastAsia"/>
          <w:sz w:val="24"/>
          <w:szCs w:val="24"/>
        </w:rPr>
        <w:t>获取确定的</w:t>
      </w:r>
      <w:r w:rsidRPr="0073506B">
        <w:rPr>
          <w:sz w:val="24"/>
          <w:szCs w:val="24"/>
        </w:rPr>
        <w:t>气候</w:t>
      </w:r>
      <w:r w:rsidRPr="0073506B">
        <w:rPr>
          <w:rFonts w:hint="eastAsia"/>
          <w:sz w:val="24"/>
          <w:szCs w:val="24"/>
        </w:rPr>
        <w:t>信息和共性特征</w:t>
      </w:r>
      <w:r w:rsidRPr="0073506B">
        <w:rPr>
          <w:sz w:val="24"/>
          <w:szCs w:val="24"/>
        </w:rPr>
        <w:t>。</w:t>
      </w:r>
    </w:p>
    <w:p w14:paraId="79B8EE96" w14:textId="73FF8E41" w:rsidR="0073506B" w:rsidRDefault="00347330" w:rsidP="00AF0FE4">
      <w:pPr>
        <w:spacing w:beforeLines="25" w:before="78" w:line="30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lastRenderedPageBreak/>
        <w:t>多模式分析结果表明，</w:t>
      </w:r>
      <w:r w:rsidR="0073506B" w:rsidRPr="0073506B">
        <w:rPr>
          <w:rFonts w:hint="eastAsia"/>
          <w:sz w:val="24"/>
          <w:szCs w:val="24"/>
        </w:rPr>
        <w:t>在低排放</w:t>
      </w:r>
      <w:r w:rsidR="0073506B" w:rsidRPr="0073506B">
        <w:rPr>
          <w:sz w:val="24"/>
          <w:szCs w:val="24"/>
        </w:rPr>
        <w:t>情景</w:t>
      </w:r>
      <w:r w:rsidR="0073506B" w:rsidRPr="0073506B">
        <w:rPr>
          <w:rFonts w:hint="eastAsia"/>
          <w:sz w:val="24"/>
          <w:szCs w:val="24"/>
        </w:rPr>
        <w:t>下，</w:t>
      </w:r>
      <w:r w:rsidR="0073506B" w:rsidRPr="0073506B">
        <w:rPr>
          <w:sz w:val="24"/>
          <w:szCs w:val="24"/>
        </w:rPr>
        <w:t>与</w:t>
      </w:r>
      <w:r w:rsidR="0073506B" w:rsidRPr="0073506B">
        <w:rPr>
          <w:rFonts w:hint="eastAsia"/>
          <w:sz w:val="24"/>
          <w:szCs w:val="24"/>
        </w:rPr>
        <w:t>1961</w:t>
      </w:r>
      <w:r w:rsidR="0073506B" w:rsidRPr="0073506B">
        <w:rPr>
          <w:sz w:val="24"/>
          <w:szCs w:val="24"/>
        </w:rPr>
        <w:t>-2000</w:t>
      </w:r>
      <w:r w:rsidR="0073506B" w:rsidRPr="0073506B">
        <w:rPr>
          <w:rFonts w:hint="eastAsia"/>
          <w:sz w:val="24"/>
          <w:szCs w:val="24"/>
        </w:rPr>
        <w:t>年</w:t>
      </w:r>
      <w:r w:rsidR="0073506B" w:rsidRPr="0073506B">
        <w:rPr>
          <w:sz w:val="24"/>
          <w:szCs w:val="24"/>
        </w:rPr>
        <w:t>相比，</w:t>
      </w:r>
      <w:r w:rsidR="00C557E1" w:rsidRPr="0073506B">
        <w:rPr>
          <w:rFonts w:hint="eastAsia"/>
          <w:sz w:val="24"/>
          <w:szCs w:val="24"/>
        </w:rPr>
        <w:t>2020</w:t>
      </w:r>
      <w:r w:rsidR="00C557E1" w:rsidRPr="0073506B">
        <w:rPr>
          <w:sz w:val="24"/>
          <w:szCs w:val="24"/>
        </w:rPr>
        <w:t>-2059</w:t>
      </w:r>
      <w:r w:rsidR="00C557E1" w:rsidRPr="0073506B">
        <w:rPr>
          <w:rFonts w:hint="eastAsia"/>
          <w:sz w:val="24"/>
          <w:szCs w:val="24"/>
        </w:rPr>
        <w:t>年</w:t>
      </w:r>
      <w:r w:rsidR="0073506B" w:rsidRPr="0073506B">
        <w:rPr>
          <w:rFonts w:hint="eastAsia"/>
          <w:sz w:val="24"/>
          <w:szCs w:val="24"/>
        </w:rPr>
        <w:t>全国均呈现升温趋势，北方</w:t>
      </w:r>
      <w:r w:rsidR="0073506B" w:rsidRPr="0073506B">
        <w:rPr>
          <w:sz w:val="24"/>
          <w:szCs w:val="24"/>
        </w:rPr>
        <w:t>升温</w:t>
      </w:r>
      <w:r w:rsidR="0073506B" w:rsidRPr="0073506B">
        <w:rPr>
          <w:rFonts w:hint="eastAsia"/>
          <w:sz w:val="24"/>
          <w:szCs w:val="24"/>
        </w:rPr>
        <w:t>大于南方，我国</w:t>
      </w:r>
      <w:r w:rsidR="0073506B" w:rsidRPr="0073506B">
        <w:rPr>
          <w:sz w:val="24"/>
          <w:szCs w:val="24"/>
        </w:rPr>
        <w:t>的</w:t>
      </w:r>
      <w:r w:rsidR="0073506B" w:rsidRPr="0073506B">
        <w:rPr>
          <w:rFonts w:hint="eastAsia"/>
          <w:sz w:val="24"/>
          <w:szCs w:val="24"/>
        </w:rPr>
        <w:t>南北温差将缩小</w:t>
      </w:r>
      <w:r w:rsidR="00C74F48">
        <w:rPr>
          <w:rFonts w:hint="eastAsia"/>
          <w:sz w:val="24"/>
          <w:szCs w:val="24"/>
        </w:rPr>
        <w:t>（图</w:t>
      </w:r>
      <w:r w:rsidR="00C74F48">
        <w:rPr>
          <w:rFonts w:hint="eastAsia"/>
          <w:sz w:val="24"/>
          <w:szCs w:val="24"/>
        </w:rPr>
        <w:t>1</w:t>
      </w:r>
      <w:r w:rsidR="00C74F48">
        <w:rPr>
          <w:rFonts w:hint="eastAsia"/>
          <w:sz w:val="24"/>
          <w:szCs w:val="24"/>
        </w:rPr>
        <w:t>）</w:t>
      </w:r>
      <w:r w:rsidR="0073506B" w:rsidRPr="0073506B">
        <w:rPr>
          <w:rFonts w:hint="eastAsia"/>
          <w:sz w:val="24"/>
          <w:szCs w:val="24"/>
        </w:rPr>
        <w:t>，其中</w:t>
      </w:r>
      <w:r w:rsidR="0073506B" w:rsidRPr="0073506B">
        <w:rPr>
          <w:rFonts w:hint="eastAsia"/>
          <w:sz w:val="24"/>
          <w:szCs w:val="24"/>
        </w:rPr>
        <w:t>RCP4.5</w:t>
      </w:r>
      <w:r w:rsidR="0073506B" w:rsidRPr="0073506B">
        <w:rPr>
          <w:rFonts w:hint="eastAsia"/>
          <w:sz w:val="24"/>
          <w:szCs w:val="24"/>
        </w:rPr>
        <w:t>情景升温幅度普遍大于</w:t>
      </w:r>
      <w:r w:rsidR="0073506B" w:rsidRPr="0073506B">
        <w:rPr>
          <w:rFonts w:hint="eastAsia"/>
          <w:sz w:val="24"/>
          <w:szCs w:val="24"/>
        </w:rPr>
        <w:t>RCP2.6</w:t>
      </w:r>
      <w:r w:rsidR="0073506B" w:rsidRPr="0073506B">
        <w:rPr>
          <w:rFonts w:hint="eastAsia"/>
          <w:sz w:val="24"/>
          <w:szCs w:val="24"/>
        </w:rPr>
        <w:t>情景，</w:t>
      </w:r>
      <w:r w:rsidR="0073506B" w:rsidRPr="0073506B">
        <w:rPr>
          <w:sz w:val="24"/>
          <w:szCs w:val="24"/>
        </w:rPr>
        <w:t>且</w:t>
      </w:r>
      <w:r w:rsidR="0073506B" w:rsidRPr="0073506B">
        <w:rPr>
          <w:rFonts w:hint="eastAsia"/>
          <w:sz w:val="24"/>
          <w:szCs w:val="24"/>
        </w:rPr>
        <w:t>大体上</w:t>
      </w:r>
      <w:r w:rsidR="0073506B" w:rsidRPr="0073506B">
        <w:rPr>
          <w:sz w:val="24"/>
          <w:szCs w:val="24"/>
        </w:rPr>
        <w:t>最低气温升温</w:t>
      </w:r>
      <w:r w:rsidR="0073506B" w:rsidRPr="0073506B">
        <w:rPr>
          <w:sz w:val="24"/>
          <w:szCs w:val="24"/>
        </w:rPr>
        <w:t>≥</w:t>
      </w:r>
      <w:r w:rsidR="0073506B" w:rsidRPr="0073506B">
        <w:rPr>
          <w:sz w:val="24"/>
          <w:szCs w:val="24"/>
        </w:rPr>
        <w:t>平均气温升温</w:t>
      </w:r>
      <w:r w:rsidR="0073506B" w:rsidRPr="0073506B">
        <w:rPr>
          <w:sz w:val="24"/>
          <w:szCs w:val="24"/>
        </w:rPr>
        <w:t>≥</w:t>
      </w:r>
      <w:r w:rsidR="0073506B" w:rsidRPr="0073506B">
        <w:rPr>
          <w:sz w:val="24"/>
          <w:szCs w:val="24"/>
        </w:rPr>
        <w:t>最高气温升温</w:t>
      </w:r>
      <w:r w:rsidR="0073506B" w:rsidRPr="0073506B">
        <w:rPr>
          <w:rFonts w:hint="eastAsia"/>
          <w:sz w:val="24"/>
          <w:szCs w:val="24"/>
        </w:rPr>
        <w:t>。此外，在</w:t>
      </w:r>
      <w:r w:rsidR="0073506B" w:rsidRPr="0073506B">
        <w:rPr>
          <w:rFonts w:hint="eastAsia"/>
          <w:sz w:val="24"/>
          <w:szCs w:val="24"/>
        </w:rPr>
        <w:t>RCP2.6</w:t>
      </w:r>
      <w:r w:rsidR="0073506B" w:rsidRPr="0073506B">
        <w:rPr>
          <w:rFonts w:hint="eastAsia"/>
          <w:sz w:val="24"/>
          <w:szCs w:val="24"/>
        </w:rPr>
        <w:t>情景下，</w:t>
      </w:r>
      <w:r w:rsidR="0073506B" w:rsidRPr="0073506B">
        <w:rPr>
          <w:sz w:val="24"/>
          <w:szCs w:val="24"/>
        </w:rPr>
        <w:t>日最低气温和平均气温</w:t>
      </w:r>
      <w:r w:rsidR="0073506B" w:rsidRPr="0073506B">
        <w:rPr>
          <w:rFonts w:hint="eastAsia"/>
          <w:sz w:val="24"/>
          <w:szCs w:val="24"/>
        </w:rPr>
        <w:t>的未来年际波动有可能变小，日</w:t>
      </w:r>
      <w:r w:rsidR="0073506B" w:rsidRPr="0073506B">
        <w:rPr>
          <w:sz w:val="24"/>
          <w:szCs w:val="24"/>
        </w:rPr>
        <w:t>最高气温则反之；</w:t>
      </w:r>
      <w:r w:rsidR="0073506B" w:rsidRPr="0073506B">
        <w:rPr>
          <w:rFonts w:hint="eastAsia"/>
          <w:sz w:val="24"/>
          <w:szCs w:val="24"/>
        </w:rPr>
        <w:t>RCP4.5</w:t>
      </w:r>
      <w:r w:rsidR="0073506B" w:rsidRPr="0073506B">
        <w:rPr>
          <w:rFonts w:hint="eastAsia"/>
          <w:sz w:val="24"/>
          <w:szCs w:val="24"/>
        </w:rPr>
        <w:t>情景</w:t>
      </w:r>
      <w:r w:rsidR="0073506B" w:rsidRPr="0073506B">
        <w:rPr>
          <w:sz w:val="24"/>
          <w:szCs w:val="24"/>
        </w:rPr>
        <w:t>下</w:t>
      </w:r>
      <w:r w:rsidR="0073506B" w:rsidRPr="0073506B">
        <w:rPr>
          <w:rFonts w:hint="eastAsia"/>
          <w:sz w:val="24"/>
          <w:szCs w:val="24"/>
        </w:rPr>
        <w:t>的气温年际波动均增大</w:t>
      </w:r>
      <w:r w:rsidR="00C74F48">
        <w:rPr>
          <w:rFonts w:hint="eastAsia"/>
          <w:sz w:val="24"/>
          <w:szCs w:val="24"/>
        </w:rPr>
        <w:t>（图</w:t>
      </w:r>
      <w:r w:rsidR="00C74F48">
        <w:rPr>
          <w:rFonts w:hint="eastAsia"/>
          <w:sz w:val="24"/>
          <w:szCs w:val="24"/>
        </w:rPr>
        <w:t>2</w:t>
      </w:r>
      <w:r w:rsidR="00C74F48">
        <w:rPr>
          <w:rFonts w:hint="eastAsia"/>
          <w:sz w:val="24"/>
          <w:szCs w:val="24"/>
        </w:rPr>
        <w:t>）</w:t>
      </w:r>
      <w:r w:rsidR="00657941">
        <w:rPr>
          <w:rFonts w:hint="eastAsia"/>
          <w:sz w:val="24"/>
          <w:szCs w:val="24"/>
        </w:rPr>
        <w:t>。因此</w:t>
      </w:r>
      <w:r w:rsidR="00657941">
        <w:rPr>
          <w:sz w:val="24"/>
          <w:szCs w:val="24"/>
        </w:rPr>
        <w:t>，我们</w:t>
      </w:r>
      <w:r w:rsidR="0073506B" w:rsidRPr="0073506B">
        <w:rPr>
          <w:rFonts w:hint="eastAsia"/>
          <w:sz w:val="24"/>
          <w:szCs w:val="24"/>
        </w:rPr>
        <w:t>需</w:t>
      </w:r>
      <w:r w:rsidR="00657941">
        <w:rPr>
          <w:rFonts w:hint="eastAsia"/>
          <w:sz w:val="24"/>
          <w:szCs w:val="24"/>
        </w:rPr>
        <w:t>要</w:t>
      </w:r>
      <w:r w:rsidR="0073506B" w:rsidRPr="0073506B">
        <w:rPr>
          <w:sz w:val="24"/>
          <w:szCs w:val="24"/>
        </w:rPr>
        <w:t>关注</w:t>
      </w:r>
      <w:r w:rsidR="0073506B" w:rsidRPr="0073506B">
        <w:rPr>
          <w:rFonts w:hint="eastAsia"/>
          <w:sz w:val="24"/>
          <w:szCs w:val="24"/>
        </w:rPr>
        <w:t>冷热事件频率和强度增大的</w:t>
      </w:r>
      <w:r w:rsidR="0073506B" w:rsidRPr="0073506B">
        <w:rPr>
          <w:sz w:val="24"/>
          <w:szCs w:val="24"/>
        </w:rPr>
        <w:t>可能性。</w:t>
      </w:r>
    </w:p>
    <w:p w14:paraId="46A5E89A" w14:textId="77777777" w:rsidR="00EE43E0" w:rsidRDefault="00EE43E0" w:rsidP="00910D37">
      <w:pPr>
        <w:widowControl/>
        <w:snapToGrid w:val="0"/>
        <w:spacing w:beforeLines="25" w:before="78"/>
        <w:jc w:val="center"/>
      </w:pPr>
    </w:p>
    <w:p w14:paraId="65D93C60" w14:textId="77777777" w:rsidR="00EC32F2" w:rsidRPr="00D077BF" w:rsidRDefault="00EC32F2" w:rsidP="00910D37">
      <w:pPr>
        <w:widowControl/>
        <w:snapToGrid w:val="0"/>
        <w:spacing w:beforeLines="25" w:before="78"/>
        <w:jc w:val="center"/>
      </w:pPr>
      <w:r w:rsidRPr="00D077BF">
        <w:rPr>
          <w:noProof/>
        </w:rPr>
        <w:drawing>
          <wp:inline distT="0" distB="0" distL="0" distR="0" wp14:anchorId="1ECBB4F8" wp14:editId="07EA5BF3">
            <wp:extent cx="1440000" cy="1080000"/>
            <wp:effectExtent l="0" t="0" r="8255" b="6350"/>
            <wp:docPr id="147480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77BF">
        <w:rPr>
          <w:noProof/>
        </w:rPr>
        <w:drawing>
          <wp:inline distT="0" distB="0" distL="0" distR="0" wp14:anchorId="44D62230" wp14:editId="65EA6C05">
            <wp:extent cx="1440000" cy="1080000"/>
            <wp:effectExtent l="0" t="0" r="8255" b="6350"/>
            <wp:docPr id="147481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5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77BF">
        <w:rPr>
          <w:noProof/>
        </w:rPr>
        <w:drawing>
          <wp:inline distT="0" distB="0" distL="0" distR="0" wp14:anchorId="6D3EDAD3" wp14:editId="1F5DB6C8">
            <wp:extent cx="1440000" cy="1080000"/>
            <wp:effectExtent l="0" t="0" r="8255" b="6350"/>
            <wp:docPr id="147482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6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77BF">
        <w:rPr>
          <w:noProof/>
        </w:rPr>
        <w:drawing>
          <wp:inline distT="0" distB="0" distL="0" distR="0" wp14:anchorId="6939E04F" wp14:editId="6C5F25BE">
            <wp:extent cx="1440000" cy="1080000"/>
            <wp:effectExtent l="0" t="0" r="8255" b="6350"/>
            <wp:docPr id="147483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7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77BF">
        <w:rPr>
          <w:noProof/>
        </w:rPr>
        <w:drawing>
          <wp:inline distT="0" distB="0" distL="0" distR="0" wp14:anchorId="1937CB35" wp14:editId="0C7B7A5D">
            <wp:extent cx="1440000" cy="1080000"/>
            <wp:effectExtent l="0" t="0" r="8255" b="6350"/>
            <wp:docPr id="147484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8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77BF">
        <w:rPr>
          <w:noProof/>
        </w:rPr>
        <w:drawing>
          <wp:inline distT="0" distB="0" distL="0" distR="0" wp14:anchorId="7811E78C" wp14:editId="61ECD4AD">
            <wp:extent cx="1440000" cy="1080000"/>
            <wp:effectExtent l="0" t="0" r="8255" b="6350"/>
            <wp:docPr id="147485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9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77BF">
        <w:rPr>
          <w:noProof/>
        </w:rPr>
        <w:drawing>
          <wp:inline distT="0" distB="0" distL="0" distR="0" wp14:anchorId="55A7E390" wp14:editId="24D1E8AD">
            <wp:extent cx="1440000" cy="1080000"/>
            <wp:effectExtent l="0" t="0" r="8255" b="6350"/>
            <wp:docPr id="147486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0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77BF">
        <w:rPr>
          <w:noProof/>
        </w:rPr>
        <w:drawing>
          <wp:inline distT="0" distB="0" distL="0" distR="0" wp14:anchorId="23D7F4C3" wp14:editId="2ED5B45C">
            <wp:extent cx="1440000" cy="1080000"/>
            <wp:effectExtent l="0" t="0" r="8255" b="6350"/>
            <wp:docPr id="150528" name="图片 150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28" name="图片 150527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77BF">
        <w:rPr>
          <w:noProof/>
        </w:rPr>
        <w:drawing>
          <wp:inline distT="0" distB="0" distL="0" distR="0" wp14:anchorId="5774E6E4" wp14:editId="3ACA9EE2">
            <wp:extent cx="1440000" cy="1080000"/>
            <wp:effectExtent l="0" t="0" r="8255" b="6350"/>
            <wp:docPr id="150530" name="图片 150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30" name="图片 150529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77BF">
        <w:rPr>
          <w:noProof/>
        </w:rPr>
        <w:drawing>
          <wp:inline distT="0" distB="0" distL="0" distR="0" wp14:anchorId="0A3E06B7" wp14:editId="08946051">
            <wp:extent cx="1440000" cy="1080000"/>
            <wp:effectExtent l="0" t="0" r="8255" b="6350"/>
            <wp:docPr id="150531" name="图片 150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31" name="图片 150530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77BF">
        <w:rPr>
          <w:noProof/>
        </w:rPr>
        <w:drawing>
          <wp:inline distT="0" distB="0" distL="0" distR="0" wp14:anchorId="3F3FC1FE" wp14:editId="0C01FA74">
            <wp:extent cx="1440000" cy="1080000"/>
            <wp:effectExtent l="0" t="0" r="8255" b="6350"/>
            <wp:docPr id="150532" name="图片 150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32" name="图片 150531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77BF">
        <w:rPr>
          <w:noProof/>
        </w:rPr>
        <w:drawing>
          <wp:inline distT="0" distB="0" distL="0" distR="0" wp14:anchorId="42F1EB10" wp14:editId="55D3A41F">
            <wp:extent cx="1440000" cy="1080000"/>
            <wp:effectExtent l="0" t="0" r="8255" b="6350"/>
            <wp:docPr id="150533" name="图片 150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33" name="图片 150532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77BF">
        <w:rPr>
          <w:noProof/>
        </w:rPr>
        <w:drawing>
          <wp:inline distT="0" distB="0" distL="0" distR="0" wp14:anchorId="334C14E6" wp14:editId="08CA9B04">
            <wp:extent cx="1440000" cy="1080000"/>
            <wp:effectExtent l="0" t="0" r="8255" b="6350"/>
            <wp:docPr id="150534" name="图片 150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34" name="图片 150533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77BF">
        <w:rPr>
          <w:noProof/>
        </w:rPr>
        <w:drawing>
          <wp:inline distT="0" distB="0" distL="0" distR="0" wp14:anchorId="5FA9ABAA" wp14:editId="0B2B6FFA">
            <wp:extent cx="1440000" cy="1080000"/>
            <wp:effectExtent l="0" t="0" r="8255" b="6350"/>
            <wp:docPr id="150535" name="图片 150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35" name="图片 150534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77BF">
        <w:rPr>
          <w:noProof/>
        </w:rPr>
        <w:drawing>
          <wp:inline distT="0" distB="0" distL="0" distR="0" wp14:anchorId="1C738DC8" wp14:editId="181301D5">
            <wp:extent cx="1440000" cy="1080000"/>
            <wp:effectExtent l="0" t="0" r="8255" b="6350"/>
            <wp:docPr id="150536" name="图片 150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36" name="图片 150535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E264F" w14:textId="77777777" w:rsidR="00EC32F2" w:rsidRPr="000B0941" w:rsidRDefault="00EC32F2" w:rsidP="00910D37">
      <w:pPr>
        <w:widowControl/>
        <w:snapToGrid w:val="0"/>
        <w:spacing w:beforeLines="25" w:before="78"/>
        <w:jc w:val="center"/>
        <w:rPr>
          <w:szCs w:val="21"/>
        </w:rPr>
      </w:pPr>
      <w:r w:rsidRPr="000B0941">
        <w:rPr>
          <w:rFonts w:hint="eastAsia"/>
          <w:szCs w:val="21"/>
        </w:rPr>
        <w:t>图</w:t>
      </w:r>
      <w:r>
        <w:rPr>
          <w:szCs w:val="21"/>
        </w:rPr>
        <w:t>1</w:t>
      </w:r>
      <w:r w:rsidRPr="000B0941">
        <w:rPr>
          <w:szCs w:val="21"/>
        </w:rPr>
        <w:t xml:space="preserve"> </w:t>
      </w:r>
      <w:r w:rsidRPr="000B0941">
        <w:rPr>
          <w:rFonts w:hint="eastAsia"/>
          <w:szCs w:val="21"/>
        </w:rPr>
        <w:t>R</w:t>
      </w:r>
      <w:r w:rsidRPr="000B0941">
        <w:rPr>
          <w:szCs w:val="21"/>
        </w:rPr>
        <w:t>CP 4.5</w:t>
      </w:r>
      <w:r w:rsidRPr="000B0941">
        <w:rPr>
          <w:rFonts w:hint="eastAsia"/>
          <w:szCs w:val="21"/>
        </w:rPr>
        <w:t>情景</w:t>
      </w:r>
      <w:r w:rsidRPr="000B0941">
        <w:rPr>
          <w:szCs w:val="21"/>
        </w:rPr>
        <w:t>下</w:t>
      </w:r>
      <w:r w:rsidRPr="000B0941">
        <w:rPr>
          <w:rFonts w:hint="eastAsia"/>
          <w:szCs w:val="21"/>
        </w:rPr>
        <w:t>2020-2059</w:t>
      </w:r>
      <w:r w:rsidRPr="000B0941">
        <w:rPr>
          <w:rFonts w:hint="eastAsia"/>
          <w:szCs w:val="21"/>
        </w:rPr>
        <w:t>年</w:t>
      </w:r>
      <w:r w:rsidRPr="000B0941">
        <w:rPr>
          <w:szCs w:val="21"/>
        </w:rPr>
        <w:t>相对于</w:t>
      </w:r>
      <w:r w:rsidRPr="000B0941">
        <w:rPr>
          <w:rFonts w:hint="eastAsia"/>
          <w:szCs w:val="21"/>
        </w:rPr>
        <w:t>1961</w:t>
      </w:r>
      <w:r w:rsidRPr="000B0941">
        <w:rPr>
          <w:szCs w:val="21"/>
        </w:rPr>
        <w:t>-2000</w:t>
      </w:r>
      <w:r w:rsidRPr="000B0941">
        <w:rPr>
          <w:rFonts w:hint="eastAsia"/>
          <w:szCs w:val="21"/>
        </w:rPr>
        <w:t>年</w:t>
      </w:r>
      <w:r w:rsidRPr="000B0941">
        <w:rPr>
          <w:szCs w:val="21"/>
        </w:rPr>
        <w:t>气温变化（</w:t>
      </w:r>
      <w:r w:rsidRPr="000B0941">
        <w:rPr>
          <w:rFonts w:hint="eastAsia"/>
          <w:szCs w:val="21"/>
        </w:rPr>
        <w:t>单位</w:t>
      </w:r>
      <w:r w:rsidRPr="000B0941">
        <w:rPr>
          <w:szCs w:val="21"/>
        </w:rPr>
        <w:t>：</w:t>
      </w:r>
      <w:r w:rsidRPr="000B0941">
        <w:rPr>
          <w:rFonts w:ascii="微软雅黑" w:eastAsia="微软雅黑" w:hAnsi="微软雅黑" w:cs="微软雅黑" w:hint="eastAsia"/>
          <w:szCs w:val="21"/>
        </w:rPr>
        <w:t>℃</w:t>
      </w:r>
      <w:r w:rsidRPr="000B0941">
        <w:rPr>
          <w:szCs w:val="21"/>
        </w:rPr>
        <w:t>）</w:t>
      </w:r>
    </w:p>
    <w:p w14:paraId="20409312" w14:textId="77777777" w:rsidR="00EC32F2" w:rsidRPr="00EC32F2" w:rsidRDefault="00EC32F2" w:rsidP="00910D37">
      <w:pPr>
        <w:widowControl/>
        <w:snapToGrid w:val="0"/>
        <w:spacing w:beforeLines="25" w:before="78"/>
        <w:jc w:val="center"/>
        <w:rPr>
          <w:sz w:val="18"/>
          <w:szCs w:val="20"/>
        </w:rPr>
      </w:pPr>
      <w:r w:rsidRPr="00EC32F2">
        <w:rPr>
          <w:rFonts w:hint="eastAsia"/>
          <w:sz w:val="18"/>
          <w:szCs w:val="20"/>
        </w:rPr>
        <w:t>从上至下</w:t>
      </w:r>
      <w:r w:rsidRPr="00EC32F2">
        <w:rPr>
          <w:sz w:val="18"/>
          <w:szCs w:val="20"/>
        </w:rPr>
        <w:t>分别为</w:t>
      </w:r>
      <w:r w:rsidRPr="00EC32F2">
        <w:rPr>
          <w:rFonts w:hint="eastAsia"/>
          <w:sz w:val="18"/>
          <w:szCs w:val="20"/>
        </w:rPr>
        <w:t>5</w:t>
      </w:r>
      <w:r w:rsidRPr="00EC32F2">
        <w:rPr>
          <w:rFonts w:hint="eastAsia"/>
          <w:sz w:val="18"/>
          <w:szCs w:val="20"/>
        </w:rPr>
        <w:t>个</w:t>
      </w:r>
      <w:r w:rsidRPr="00EC32F2">
        <w:rPr>
          <w:sz w:val="18"/>
          <w:szCs w:val="20"/>
        </w:rPr>
        <w:t>模式</w:t>
      </w:r>
    </w:p>
    <w:p w14:paraId="6856E25E" w14:textId="77777777" w:rsidR="00EC32F2" w:rsidRDefault="00EC32F2" w:rsidP="00AF0FE4">
      <w:pPr>
        <w:widowControl/>
        <w:snapToGrid w:val="0"/>
        <w:spacing w:beforeLines="25" w:before="78"/>
        <w:jc w:val="center"/>
        <w:rPr>
          <w:sz w:val="18"/>
          <w:szCs w:val="20"/>
        </w:rPr>
      </w:pPr>
      <w:r w:rsidRPr="00EC32F2">
        <w:rPr>
          <w:rFonts w:hint="eastAsia"/>
          <w:sz w:val="18"/>
          <w:szCs w:val="20"/>
        </w:rPr>
        <w:t>从左至</w:t>
      </w:r>
      <w:r w:rsidRPr="00EC32F2">
        <w:rPr>
          <w:sz w:val="18"/>
          <w:szCs w:val="20"/>
        </w:rPr>
        <w:t>右分别为：最低气温</w:t>
      </w:r>
      <w:r w:rsidRPr="00EC32F2">
        <w:rPr>
          <w:rFonts w:hint="eastAsia"/>
          <w:sz w:val="18"/>
          <w:szCs w:val="20"/>
        </w:rPr>
        <w:t>，</w:t>
      </w:r>
      <w:r w:rsidRPr="00EC32F2">
        <w:rPr>
          <w:sz w:val="18"/>
          <w:szCs w:val="20"/>
        </w:rPr>
        <w:t>平均气温，最高气温</w:t>
      </w:r>
    </w:p>
    <w:p w14:paraId="68371F44" w14:textId="77777777" w:rsidR="00AF0FE4" w:rsidRDefault="00AF0FE4" w:rsidP="00AF0FE4">
      <w:pPr>
        <w:widowControl/>
        <w:snapToGrid w:val="0"/>
        <w:spacing w:beforeLines="25" w:before="78"/>
        <w:jc w:val="center"/>
        <w:rPr>
          <w:sz w:val="24"/>
          <w:szCs w:val="24"/>
        </w:rPr>
      </w:pPr>
    </w:p>
    <w:p w14:paraId="25B75BDB" w14:textId="77777777" w:rsidR="00EC32F2" w:rsidRPr="00D077BF" w:rsidRDefault="00EC32F2" w:rsidP="008939D7">
      <w:pPr>
        <w:widowControl/>
        <w:snapToGrid w:val="0"/>
        <w:spacing w:beforeLines="25" w:before="78"/>
        <w:jc w:val="center"/>
      </w:pPr>
      <w:r w:rsidRPr="00D077BF">
        <w:rPr>
          <w:noProof/>
        </w:rPr>
        <w:lastRenderedPageBreak/>
        <w:drawing>
          <wp:inline distT="0" distB="0" distL="0" distR="0" wp14:anchorId="2C3A097E" wp14:editId="498AFAB1">
            <wp:extent cx="1728000" cy="914400"/>
            <wp:effectExtent l="0" t="0" r="5715" b="0"/>
            <wp:docPr id="150537" name="图片 150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0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3C042EC" wp14:editId="31D443C8">
            <wp:extent cx="1728000" cy="914400"/>
            <wp:effectExtent l="0" t="0" r="5715" b="0"/>
            <wp:docPr id="150555" name="图片 150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0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077BF">
        <w:rPr>
          <w:noProof/>
        </w:rPr>
        <w:drawing>
          <wp:inline distT="0" distB="0" distL="0" distR="0" wp14:anchorId="373926CC" wp14:editId="26924377">
            <wp:extent cx="1728000" cy="914400"/>
            <wp:effectExtent l="0" t="0" r="5715" b="0"/>
            <wp:docPr id="150538" name="图片 150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0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4BA678" w14:textId="6DFFAA2F" w:rsidR="00EC32F2" w:rsidRPr="000B0941" w:rsidRDefault="00EC32F2" w:rsidP="008939D7">
      <w:pPr>
        <w:widowControl/>
        <w:snapToGrid w:val="0"/>
        <w:spacing w:beforeLines="25" w:before="78"/>
        <w:jc w:val="center"/>
        <w:rPr>
          <w:szCs w:val="21"/>
        </w:rPr>
      </w:pPr>
      <w:r w:rsidRPr="000B0941">
        <w:rPr>
          <w:rFonts w:hint="eastAsia"/>
          <w:szCs w:val="21"/>
        </w:rPr>
        <w:t>图</w:t>
      </w:r>
      <w:r w:rsidRPr="000B0941">
        <w:rPr>
          <w:szCs w:val="21"/>
        </w:rPr>
        <w:t>2 RCP4.5</w:t>
      </w:r>
      <w:r w:rsidRPr="000B0941">
        <w:rPr>
          <w:szCs w:val="21"/>
        </w:rPr>
        <w:t>下相对于</w:t>
      </w:r>
      <w:r w:rsidRPr="000B0941">
        <w:rPr>
          <w:rFonts w:hint="eastAsia"/>
          <w:szCs w:val="21"/>
        </w:rPr>
        <w:t>1961</w:t>
      </w:r>
      <w:r w:rsidRPr="000B0941">
        <w:rPr>
          <w:szCs w:val="21"/>
        </w:rPr>
        <w:t>-2000</w:t>
      </w:r>
      <w:r w:rsidRPr="000B0941">
        <w:rPr>
          <w:rFonts w:hint="eastAsia"/>
          <w:szCs w:val="21"/>
        </w:rPr>
        <w:t>年</w:t>
      </w:r>
      <w:r w:rsidR="00C557E1" w:rsidRPr="000B0941">
        <w:rPr>
          <w:rFonts w:hint="eastAsia"/>
          <w:szCs w:val="21"/>
        </w:rPr>
        <w:t>2020</w:t>
      </w:r>
      <w:r w:rsidR="00C557E1" w:rsidRPr="000B0941">
        <w:rPr>
          <w:szCs w:val="21"/>
        </w:rPr>
        <w:t>-2059</w:t>
      </w:r>
      <w:r w:rsidR="00C557E1" w:rsidRPr="000B0941">
        <w:rPr>
          <w:rFonts w:hint="eastAsia"/>
          <w:szCs w:val="21"/>
        </w:rPr>
        <w:t>年</w:t>
      </w:r>
      <w:r w:rsidR="00C557E1">
        <w:rPr>
          <w:rFonts w:hint="eastAsia"/>
          <w:szCs w:val="21"/>
        </w:rPr>
        <w:t>我</w:t>
      </w:r>
      <w:r w:rsidRPr="000B0941">
        <w:rPr>
          <w:szCs w:val="21"/>
        </w:rPr>
        <w:t>国陆地平均</w:t>
      </w:r>
      <w:r w:rsidRPr="000B0941">
        <w:rPr>
          <w:rFonts w:hint="eastAsia"/>
          <w:szCs w:val="21"/>
        </w:rPr>
        <w:t>的</w:t>
      </w:r>
      <w:r w:rsidRPr="000B0941">
        <w:rPr>
          <w:szCs w:val="21"/>
        </w:rPr>
        <w:t>气温变化（</w:t>
      </w:r>
      <w:r w:rsidRPr="000B0941">
        <w:rPr>
          <w:rFonts w:hint="eastAsia"/>
          <w:szCs w:val="21"/>
        </w:rPr>
        <w:t>单位</w:t>
      </w:r>
      <w:r w:rsidRPr="000B0941">
        <w:rPr>
          <w:szCs w:val="21"/>
        </w:rPr>
        <w:t>：</w:t>
      </w:r>
      <w:r w:rsidRPr="000B0941">
        <w:rPr>
          <w:rFonts w:ascii="微软雅黑" w:eastAsia="微软雅黑" w:hAnsi="微软雅黑" w:cs="微软雅黑" w:hint="eastAsia"/>
          <w:szCs w:val="21"/>
        </w:rPr>
        <w:t>℃</w:t>
      </w:r>
      <w:r w:rsidRPr="000B0941">
        <w:rPr>
          <w:szCs w:val="21"/>
        </w:rPr>
        <w:t>）</w:t>
      </w:r>
    </w:p>
    <w:p w14:paraId="1F3E0F21" w14:textId="77777777" w:rsidR="00EC32F2" w:rsidRDefault="00EC32F2" w:rsidP="00AF0FE4">
      <w:pPr>
        <w:widowControl/>
        <w:snapToGrid w:val="0"/>
        <w:spacing w:beforeLines="25" w:before="78"/>
        <w:jc w:val="center"/>
        <w:rPr>
          <w:sz w:val="18"/>
          <w:szCs w:val="20"/>
        </w:rPr>
      </w:pPr>
      <w:r w:rsidRPr="00EC32F2">
        <w:rPr>
          <w:rFonts w:hint="eastAsia"/>
          <w:sz w:val="18"/>
          <w:szCs w:val="20"/>
        </w:rPr>
        <w:t>从左至</w:t>
      </w:r>
      <w:r w:rsidRPr="00EC32F2">
        <w:rPr>
          <w:sz w:val="18"/>
          <w:szCs w:val="20"/>
        </w:rPr>
        <w:t>右分别为：最低气温</w:t>
      </w:r>
      <w:r w:rsidRPr="00EC32F2">
        <w:rPr>
          <w:rFonts w:hint="eastAsia"/>
          <w:sz w:val="18"/>
          <w:szCs w:val="20"/>
        </w:rPr>
        <w:t>，</w:t>
      </w:r>
      <w:r w:rsidRPr="00EC32F2">
        <w:rPr>
          <w:sz w:val="18"/>
          <w:szCs w:val="20"/>
        </w:rPr>
        <w:t>平均气温，最高气温</w:t>
      </w:r>
    </w:p>
    <w:p w14:paraId="2AD72E0C" w14:textId="77777777" w:rsidR="00AF0FE4" w:rsidRPr="00EC32F2" w:rsidRDefault="00AF0FE4" w:rsidP="00AF0FE4">
      <w:pPr>
        <w:widowControl/>
        <w:snapToGrid w:val="0"/>
        <w:spacing w:beforeLines="25" w:before="78"/>
        <w:jc w:val="center"/>
        <w:rPr>
          <w:sz w:val="24"/>
          <w:szCs w:val="24"/>
        </w:rPr>
      </w:pPr>
    </w:p>
    <w:p w14:paraId="37306749" w14:textId="77777777" w:rsidR="00CC2BCF" w:rsidRDefault="0073506B" w:rsidP="00AF0FE4">
      <w:pPr>
        <w:spacing w:beforeLines="25" w:before="78" w:line="300" w:lineRule="auto"/>
        <w:ind w:firstLineChars="200" w:firstLine="480"/>
        <w:rPr>
          <w:sz w:val="24"/>
          <w:szCs w:val="24"/>
        </w:rPr>
      </w:pPr>
      <w:r w:rsidRPr="0073506B">
        <w:rPr>
          <w:rFonts w:hint="eastAsia"/>
          <w:sz w:val="24"/>
          <w:szCs w:val="24"/>
        </w:rPr>
        <w:t>在</w:t>
      </w:r>
      <w:r w:rsidRPr="0073506B">
        <w:rPr>
          <w:sz w:val="24"/>
          <w:szCs w:val="24"/>
        </w:rPr>
        <w:t>低排放情景</w:t>
      </w:r>
      <w:r w:rsidRPr="0073506B">
        <w:rPr>
          <w:rFonts w:hint="eastAsia"/>
          <w:sz w:val="24"/>
          <w:szCs w:val="24"/>
        </w:rPr>
        <w:t>下全国大部分地区夏季日数增多</w:t>
      </w:r>
      <w:r w:rsidR="00C74F48">
        <w:rPr>
          <w:rFonts w:hint="eastAsia"/>
          <w:sz w:val="24"/>
          <w:szCs w:val="24"/>
        </w:rPr>
        <w:t>（图</w:t>
      </w:r>
      <w:r w:rsidR="00C74F48">
        <w:rPr>
          <w:rFonts w:hint="eastAsia"/>
          <w:sz w:val="24"/>
          <w:szCs w:val="24"/>
        </w:rPr>
        <w:t>3</w:t>
      </w:r>
      <w:r w:rsidR="00C74F48">
        <w:rPr>
          <w:rFonts w:hint="eastAsia"/>
          <w:sz w:val="24"/>
          <w:szCs w:val="24"/>
        </w:rPr>
        <w:t>）</w:t>
      </w:r>
      <w:r w:rsidRPr="0073506B">
        <w:rPr>
          <w:rFonts w:hint="eastAsia"/>
          <w:sz w:val="24"/>
          <w:szCs w:val="24"/>
        </w:rPr>
        <w:t>，人口密集地区</w:t>
      </w:r>
      <w:r w:rsidR="0087559B">
        <w:rPr>
          <w:rFonts w:hint="eastAsia"/>
          <w:sz w:val="24"/>
          <w:szCs w:val="24"/>
        </w:rPr>
        <w:t>多数</w:t>
      </w:r>
      <w:r w:rsidRPr="0073506B">
        <w:rPr>
          <w:rFonts w:hint="eastAsia"/>
          <w:sz w:val="24"/>
          <w:szCs w:val="24"/>
        </w:rPr>
        <w:t>每年</w:t>
      </w:r>
      <w:r w:rsidR="0087559B">
        <w:rPr>
          <w:rFonts w:hint="eastAsia"/>
          <w:sz w:val="24"/>
          <w:szCs w:val="24"/>
        </w:rPr>
        <w:t>夏季</w:t>
      </w:r>
      <w:r w:rsidR="0087559B">
        <w:rPr>
          <w:sz w:val="24"/>
          <w:szCs w:val="24"/>
        </w:rPr>
        <w:t>日数</w:t>
      </w:r>
      <w:r w:rsidRPr="0073506B">
        <w:rPr>
          <w:rFonts w:hint="eastAsia"/>
          <w:sz w:val="24"/>
          <w:szCs w:val="24"/>
        </w:rPr>
        <w:t>增加</w:t>
      </w:r>
      <w:r w:rsidRPr="0073506B">
        <w:rPr>
          <w:rFonts w:hint="eastAsia"/>
          <w:sz w:val="24"/>
          <w:szCs w:val="24"/>
        </w:rPr>
        <w:t>20</w:t>
      </w:r>
      <w:r w:rsidRPr="0073506B">
        <w:rPr>
          <w:rFonts w:hint="eastAsia"/>
          <w:sz w:val="24"/>
          <w:szCs w:val="24"/>
        </w:rPr>
        <w:t>天以上，部分地区增加多达</w:t>
      </w:r>
      <w:r w:rsidRPr="0073506B">
        <w:rPr>
          <w:rFonts w:hint="eastAsia"/>
          <w:sz w:val="24"/>
          <w:szCs w:val="24"/>
        </w:rPr>
        <w:t>70</w:t>
      </w:r>
      <w:r w:rsidRPr="0073506B">
        <w:rPr>
          <w:rFonts w:hint="eastAsia"/>
          <w:sz w:val="24"/>
          <w:szCs w:val="24"/>
        </w:rPr>
        <w:t>天以上</w:t>
      </w:r>
      <w:r w:rsidR="0087559B">
        <w:rPr>
          <w:rFonts w:hint="eastAsia"/>
          <w:sz w:val="24"/>
          <w:szCs w:val="24"/>
        </w:rPr>
        <w:t>，</w:t>
      </w:r>
      <w:r w:rsidR="0087559B">
        <w:rPr>
          <w:sz w:val="24"/>
          <w:szCs w:val="24"/>
        </w:rPr>
        <w:t>意味着这些地区夏季延长了两个多月</w:t>
      </w:r>
      <w:r w:rsidRPr="0073506B">
        <w:rPr>
          <w:rFonts w:hint="eastAsia"/>
          <w:sz w:val="24"/>
          <w:szCs w:val="24"/>
        </w:rPr>
        <w:t>，</w:t>
      </w:r>
      <w:r w:rsidR="0087559B">
        <w:rPr>
          <w:rFonts w:hint="eastAsia"/>
          <w:sz w:val="24"/>
          <w:szCs w:val="24"/>
        </w:rPr>
        <w:t>同时</w:t>
      </w:r>
      <w:r w:rsidRPr="0073506B">
        <w:rPr>
          <w:rFonts w:hint="eastAsia"/>
          <w:sz w:val="24"/>
          <w:szCs w:val="24"/>
        </w:rPr>
        <w:t>极端</w:t>
      </w:r>
      <w:r w:rsidRPr="0073506B">
        <w:rPr>
          <w:sz w:val="24"/>
          <w:szCs w:val="24"/>
        </w:rPr>
        <w:t>高温阈值也普遍升高，</w:t>
      </w:r>
      <w:r w:rsidRPr="0073506B">
        <w:rPr>
          <w:rFonts w:hint="eastAsia"/>
          <w:sz w:val="24"/>
          <w:szCs w:val="24"/>
        </w:rPr>
        <w:t>由此</w:t>
      </w:r>
      <w:r w:rsidRPr="0073506B">
        <w:rPr>
          <w:sz w:val="24"/>
          <w:szCs w:val="24"/>
        </w:rPr>
        <w:t>带来的</w:t>
      </w:r>
      <w:r w:rsidRPr="0073506B">
        <w:rPr>
          <w:rFonts w:hint="eastAsia"/>
          <w:sz w:val="24"/>
          <w:szCs w:val="24"/>
        </w:rPr>
        <w:t>能源压力不可忽视。</w:t>
      </w:r>
    </w:p>
    <w:p w14:paraId="1C0E39A9" w14:textId="23380BFF" w:rsidR="0073506B" w:rsidRDefault="0073506B" w:rsidP="00AF0FE4">
      <w:pPr>
        <w:spacing w:beforeLines="25" w:before="78" w:line="300" w:lineRule="auto"/>
        <w:ind w:firstLineChars="200" w:firstLine="480"/>
        <w:rPr>
          <w:sz w:val="24"/>
          <w:szCs w:val="24"/>
        </w:rPr>
      </w:pPr>
      <w:r w:rsidRPr="0073506B">
        <w:rPr>
          <w:rFonts w:hint="eastAsia"/>
          <w:sz w:val="24"/>
          <w:szCs w:val="24"/>
        </w:rPr>
        <w:t>RCP4.5</w:t>
      </w:r>
      <w:r w:rsidRPr="0073506B">
        <w:rPr>
          <w:rFonts w:hint="eastAsia"/>
          <w:sz w:val="24"/>
          <w:szCs w:val="24"/>
        </w:rPr>
        <w:t>情景</w:t>
      </w:r>
      <w:r w:rsidRPr="0073506B">
        <w:rPr>
          <w:sz w:val="24"/>
          <w:szCs w:val="24"/>
        </w:rPr>
        <w:t>下</w:t>
      </w:r>
      <w:r w:rsidRPr="0073506B">
        <w:rPr>
          <w:rFonts w:hint="eastAsia"/>
          <w:sz w:val="24"/>
          <w:szCs w:val="24"/>
        </w:rPr>
        <w:t>的夏季日数、极端高</w:t>
      </w:r>
      <w:r w:rsidR="00C557E1">
        <w:rPr>
          <w:rFonts w:hint="eastAsia"/>
          <w:sz w:val="24"/>
          <w:szCs w:val="24"/>
        </w:rPr>
        <w:t>（</w:t>
      </w:r>
      <w:r w:rsidR="00C557E1" w:rsidRPr="0073506B">
        <w:rPr>
          <w:rFonts w:hint="eastAsia"/>
          <w:sz w:val="24"/>
          <w:szCs w:val="24"/>
        </w:rPr>
        <w:t>低</w:t>
      </w:r>
      <w:r w:rsidR="00C557E1">
        <w:rPr>
          <w:rFonts w:hint="eastAsia"/>
          <w:sz w:val="24"/>
          <w:szCs w:val="24"/>
        </w:rPr>
        <w:t>）</w:t>
      </w:r>
      <w:r w:rsidRPr="0073506B">
        <w:rPr>
          <w:rFonts w:hint="eastAsia"/>
          <w:sz w:val="24"/>
          <w:szCs w:val="24"/>
        </w:rPr>
        <w:t>温阈值增加幅度大于</w:t>
      </w:r>
      <w:r w:rsidRPr="0073506B">
        <w:rPr>
          <w:rFonts w:hint="eastAsia"/>
          <w:sz w:val="24"/>
          <w:szCs w:val="24"/>
        </w:rPr>
        <w:t>RCP2.6</w:t>
      </w:r>
      <w:r w:rsidRPr="0073506B">
        <w:rPr>
          <w:rFonts w:hint="eastAsia"/>
          <w:sz w:val="24"/>
          <w:szCs w:val="24"/>
        </w:rPr>
        <w:t>情景。</w:t>
      </w:r>
      <w:r w:rsidR="00657941">
        <w:rPr>
          <w:rFonts w:hint="eastAsia"/>
          <w:sz w:val="24"/>
          <w:szCs w:val="24"/>
        </w:rPr>
        <w:t>在</w:t>
      </w:r>
      <w:r w:rsidR="00657941">
        <w:rPr>
          <w:sz w:val="24"/>
          <w:szCs w:val="24"/>
        </w:rPr>
        <w:t>增暖背景下，</w:t>
      </w:r>
      <w:r w:rsidRPr="0073506B">
        <w:rPr>
          <w:rFonts w:hint="eastAsia"/>
          <w:sz w:val="24"/>
          <w:szCs w:val="24"/>
        </w:rPr>
        <w:t>冰冻日数在</w:t>
      </w:r>
      <w:r w:rsidR="00657941">
        <w:rPr>
          <w:rFonts w:hint="eastAsia"/>
          <w:sz w:val="24"/>
          <w:szCs w:val="24"/>
        </w:rPr>
        <w:t>全国</w:t>
      </w:r>
      <w:r w:rsidRPr="0073506B">
        <w:rPr>
          <w:rFonts w:hint="eastAsia"/>
          <w:sz w:val="24"/>
          <w:szCs w:val="24"/>
        </w:rPr>
        <w:t>大部分地区呈减少趋势，但在</w:t>
      </w:r>
      <w:r w:rsidRPr="0073506B">
        <w:rPr>
          <w:rFonts w:hint="eastAsia"/>
          <w:sz w:val="24"/>
          <w:szCs w:val="24"/>
        </w:rPr>
        <w:t>RCP4.5</w:t>
      </w:r>
      <w:r w:rsidRPr="0073506B">
        <w:rPr>
          <w:rFonts w:hint="eastAsia"/>
          <w:sz w:val="24"/>
          <w:szCs w:val="24"/>
        </w:rPr>
        <w:t>情景下也有少部分地区反而增加，反映</w:t>
      </w:r>
      <w:r w:rsidRPr="0073506B">
        <w:rPr>
          <w:sz w:val="24"/>
          <w:szCs w:val="24"/>
        </w:rPr>
        <w:t>了这些地区年内温差变大、冷热不均，需警惕</w:t>
      </w:r>
      <w:r w:rsidRPr="0073506B">
        <w:rPr>
          <w:rFonts w:hint="eastAsia"/>
          <w:sz w:val="24"/>
          <w:szCs w:val="24"/>
        </w:rPr>
        <w:t>寒冷</w:t>
      </w:r>
      <w:r w:rsidRPr="0073506B">
        <w:rPr>
          <w:sz w:val="24"/>
          <w:szCs w:val="24"/>
        </w:rPr>
        <w:t>和炎热天气的不良影响。</w:t>
      </w:r>
    </w:p>
    <w:p w14:paraId="68C6BDD1" w14:textId="77777777" w:rsidR="00EE43E0" w:rsidRDefault="00EE43E0" w:rsidP="00D254E1">
      <w:pPr>
        <w:spacing w:beforeLines="25" w:before="78"/>
        <w:jc w:val="center"/>
      </w:pPr>
    </w:p>
    <w:p w14:paraId="2B6CE853" w14:textId="77777777" w:rsidR="001E0E8C" w:rsidRPr="009214CE" w:rsidRDefault="001E0E8C" w:rsidP="00D254E1">
      <w:pPr>
        <w:spacing w:beforeLines="25" w:before="78"/>
        <w:jc w:val="center"/>
      </w:pPr>
      <w:r w:rsidRPr="009214CE">
        <w:rPr>
          <w:noProof/>
        </w:rPr>
        <w:drawing>
          <wp:inline distT="0" distB="0" distL="0" distR="0" wp14:anchorId="54330086" wp14:editId="43A7FBC8">
            <wp:extent cx="1756800" cy="1317600"/>
            <wp:effectExtent l="0" t="0" r="0" b="0"/>
            <wp:docPr id="1546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800" cy="13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14CE">
        <w:rPr>
          <w:noProof/>
        </w:rPr>
        <w:drawing>
          <wp:inline distT="0" distB="0" distL="0" distR="0" wp14:anchorId="1E72FF1A" wp14:editId="3CB13AF3">
            <wp:extent cx="1756800" cy="1317600"/>
            <wp:effectExtent l="0" t="0" r="0" b="0"/>
            <wp:docPr id="15462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800" cy="13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14CE">
        <w:rPr>
          <w:noProof/>
        </w:rPr>
        <w:drawing>
          <wp:inline distT="0" distB="0" distL="0" distR="0" wp14:anchorId="762F4016" wp14:editId="0DBA7498">
            <wp:extent cx="1756800" cy="1317600"/>
            <wp:effectExtent l="0" t="0" r="0" b="0"/>
            <wp:docPr id="15463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800" cy="13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14CE">
        <w:rPr>
          <w:noProof/>
        </w:rPr>
        <w:drawing>
          <wp:inline distT="0" distB="0" distL="0" distR="0" wp14:anchorId="4517B493" wp14:editId="39773E93">
            <wp:extent cx="1756800" cy="1317600"/>
            <wp:effectExtent l="0" t="0" r="0" b="0"/>
            <wp:docPr id="15463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800" cy="13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14CE">
        <w:rPr>
          <w:noProof/>
        </w:rPr>
        <w:drawing>
          <wp:inline distT="0" distB="0" distL="0" distR="0" wp14:anchorId="2EA858B5" wp14:editId="0B5FE04A">
            <wp:extent cx="1756800" cy="1317600"/>
            <wp:effectExtent l="0" t="0" r="0" b="0"/>
            <wp:docPr id="15463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800" cy="13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97320" w14:textId="67A60481" w:rsidR="00AF0FE4" w:rsidRDefault="001E0E8C" w:rsidP="008939D7">
      <w:pPr>
        <w:widowControl/>
        <w:spacing w:beforeLines="25" w:before="78"/>
        <w:jc w:val="center"/>
      </w:pPr>
      <w:r w:rsidRPr="00B322EB">
        <w:rPr>
          <w:rFonts w:hint="eastAsia"/>
        </w:rPr>
        <w:t>图</w:t>
      </w:r>
      <w:r w:rsidRPr="00B322EB">
        <w:t>3 RCP2.6</w:t>
      </w:r>
      <w:r w:rsidRPr="00B322EB">
        <w:rPr>
          <w:rFonts w:hint="eastAsia"/>
        </w:rPr>
        <w:t>情景下</w:t>
      </w:r>
      <w:r w:rsidRPr="00B322EB">
        <w:t>相对于</w:t>
      </w:r>
      <w:r w:rsidRPr="00B322EB">
        <w:rPr>
          <w:rFonts w:hint="eastAsia"/>
        </w:rPr>
        <w:t>1961</w:t>
      </w:r>
      <w:r w:rsidRPr="00B322EB">
        <w:t>-2000</w:t>
      </w:r>
      <w:r w:rsidRPr="00B322EB">
        <w:rPr>
          <w:rFonts w:hint="eastAsia"/>
        </w:rPr>
        <w:t>年</w:t>
      </w:r>
      <w:r w:rsidR="00CC2BCF" w:rsidRPr="00B322EB">
        <w:rPr>
          <w:rFonts w:hint="eastAsia"/>
        </w:rPr>
        <w:t>2020</w:t>
      </w:r>
      <w:r w:rsidR="00CC2BCF" w:rsidRPr="00B322EB">
        <w:t>-2059</w:t>
      </w:r>
      <w:r w:rsidR="00CC2BCF" w:rsidRPr="00B322EB">
        <w:rPr>
          <w:rFonts w:hint="eastAsia"/>
        </w:rPr>
        <w:t>年</w:t>
      </w:r>
      <w:r w:rsidRPr="00B322EB">
        <w:rPr>
          <w:rFonts w:hint="eastAsia"/>
        </w:rPr>
        <w:t>的夏季日数</w:t>
      </w:r>
      <w:r w:rsidRPr="00B322EB">
        <w:t>变化</w:t>
      </w:r>
      <w:r w:rsidRPr="00B322EB">
        <w:rPr>
          <w:rFonts w:hint="eastAsia"/>
        </w:rPr>
        <w:t>（单位</w:t>
      </w:r>
      <w:r w:rsidRPr="00B322EB">
        <w:t>：天</w:t>
      </w:r>
      <w:r w:rsidRPr="00B322EB">
        <w:rPr>
          <w:rFonts w:hint="eastAsia"/>
        </w:rPr>
        <w:t>/</w:t>
      </w:r>
      <w:r w:rsidRPr="00B322EB">
        <w:rPr>
          <w:rFonts w:hint="eastAsia"/>
        </w:rPr>
        <w:t>年）</w:t>
      </w:r>
    </w:p>
    <w:p w14:paraId="4762443A" w14:textId="77777777" w:rsidR="00AF0FE4" w:rsidRPr="001E0E8C" w:rsidRDefault="00AF0FE4" w:rsidP="008939D7">
      <w:pPr>
        <w:widowControl/>
        <w:spacing w:beforeLines="25" w:before="78"/>
        <w:jc w:val="center"/>
        <w:rPr>
          <w:sz w:val="24"/>
          <w:szCs w:val="24"/>
        </w:rPr>
      </w:pPr>
    </w:p>
    <w:p w14:paraId="1FE0485A" w14:textId="2D8627B5" w:rsidR="0073506B" w:rsidRDefault="0073506B" w:rsidP="00AF0FE4">
      <w:pPr>
        <w:spacing w:beforeLines="25" w:before="78" w:line="300" w:lineRule="auto"/>
        <w:ind w:firstLineChars="200" w:firstLine="480"/>
        <w:rPr>
          <w:sz w:val="24"/>
          <w:szCs w:val="24"/>
        </w:rPr>
      </w:pPr>
      <w:r w:rsidRPr="0073506B">
        <w:rPr>
          <w:rFonts w:hint="eastAsia"/>
          <w:sz w:val="24"/>
          <w:szCs w:val="24"/>
        </w:rPr>
        <w:t>二氧化碳</w:t>
      </w:r>
      <w:r w:rsidRPr="0073506B">
        <w:rPr>
          <w:sz w:val="24"/>
          <w:szCs w:val="24"/>
        </w:rPr>
        <w:t>以及所有</w:t>
      </w:r>
      <w:r w:rsidRPr="0073506B">
        <w:rPr>
          <w:rFonts w:hint="eastAsia"/>
          <w:sz w:val="24"/>
          <w:szCs w:val="24"/>
        </w:rPr>
        <w:t>温室</w:t>
      </w:r>
      <w:r w:rsidRPr="0073506B">
        <w:rPr>
          <w:sz w:val="24"/>
          <w:szCs w:val="24"/>
        </w:rPr>
        <w:t>气体</w:t>
      </w:r>
      <w:r w:rsidRPr="0073506B">
        <w:rPr>
          <w:rFonts w:hint="eastAsia"/>
          <w:sz w:val="24"/>
          <w:szCs w:val="24"/>
        </w:rPr>
        <w:t>和</w:t>
      </w:r>
      <w:r w:rsidRPr="0073506B">
        <w:rPr>
          <w:sz w:val="24"/>
          <w:szCs w:val="24"/>
        </w:rPr>
        <w:t>气溶胶的排放</w:t>
      </w:r>
      <w:r w:rsidRPr="0073506B">
        <w:rPr>
          <w:rFonts w:hint="eastAsia"/>
          <w:sz w:val="24"/>
          <w:szCs w:val="24"/>
        </w:rPr>
        <w:t>与</w:t>
      </w:r>
      <w:r w:rsidRPr="0073506B">
        <w:rPr>
          <w:sz w:val="24"/>
          <w:szCs w:val="24"/>
        </w:rPr>
        <w:t>全球</w:t>
      </w:r>
      <w:r w:rsidR="00CC2BCF">
        <w:rPr>
          <w:rFonts w:hint="eastAsia"/>
          <w:sz w:val="24"/>
          <w:szCs w:val="24"/>
        </w:rPr>
        <w:t>和</w:t>
      </w:r>
      <w:r w:rsidRPr="0073506B">
        <w:rPr>
          <w:rFonts w:hint="eastAsia"/>
          <w:sz w:val="24"/>
          <w:szCs w:val="24"/>
        </w:rPr>
        <w:t>中国</w:t>
      </w:r>
      <w:r w:rsidRPr="0073506B">
        <w:rPr>
          <w:sz w:val="24"/>
          <w:szCs w:val="24"/>
        </w:rPr>
        <w:t>升温变化曲线</w:t>
      </w:r>
      <w:r w:rsidRPr="0073506B">
        <w:rPr>
          <w:rFonts w:hint="eastAsia"/>
          <w:sz w:val="24"/>
          <w:szCs w:val="24"/>
        </w:rPr>
        <w:t>趋势</w:t>
      </w:r>
      <w:r w:rsidRPr="0073506B">
        <w:rPr>
          <w:sz w:val="24"/>
          <w:szCs w:val="24"/>
        </w:rPr>
        <w:t>相似</w:t>
      </w:r>
      <w:r w:rsidRPr="0073506B">
        <w:rPr>
          <w:rFonts w:hint="eastAsia"/>
          <w:sz w:val="24"/>
          <w:szCs w:val="24"/>
        </w:rPr>
        <w:t>，</w:t>
      </w:r>
      <w:r w:rsidRPr="0073506B">
        <w:rPr>
          <w:sz w:val="24"/>
          <w:szCs w:val="24"/>
        </w:rPr>
        <w:t>排放浓度越高，未来升温越明显</w:t>
      </w:r>
      <w:r w:rsidRPr="0073506B">
        <w:rPr>
          <w:rFonts w:hint="eastAsia"/>
          <w:sz w:val="24"/>
          <w:szCs w:val="24"/>
        </w:rPr>
        <w:t>，</w:t>
      </w:r>
      <w:r w:rsidR="006E04F8">
        <w:rPr>
          <w:rFonts w:hint="eastAsia"/>
          <w:sz w:val="24"/>
          <w:szCs w:val="24"/>
        </w:rPr>
        <w:t>而在</w:t>
      </w:r>
      <w:r w:rsidRPr="0073506B">
        <w:rPr>
          <w:rFonts w:hint="eastAsia"/>
          <w:sz w:val="24"/>
          <w:szCs w:val="24"/>
        </w:rPr>
        <w:t>严格</w:t>
      </w:r>
      <w:r w:rsidRPr="0073506B">
        <w:rPr>
          <w:sz w:val="24"/>
          <w:szCs w:val="24"/>
        </w:rPr>
        <w:t>减排的低稳定情景（</w:t>
      </w:r>
      <w:r w:rsidRPr="0073506B">
        <w:rPr>
          <w:rFonts w:hint="eastAsia"/>
          <w:sz w:val="24"/>
          <w:szCs w:val="24"/>
        </w:rPr>
        <w:t>RCP</w:t>
      </w:r>
      <w:r w:rsidRPr="0073506B">
        <w:rPr>
          <w:sz w:val="24"/>
          <w:szCs w:val="24"/>
        </w:rPr>
        <w:t>2.6</w:t>
      </w:r>
      <w:r w:rsidRPr="0073506B">
        <w:rPr>
          <w:rFonts w:hint="eastAsia"/>
          <w:sz w:val="24"/>
          <w:szCs w:val="24"/>
        </w:rPr>
        <w:t>）</w:t>
      </w:r>
      <w:r w:rsidRPr="0073506B">
        <w:rPr>
          <w:sz w:val="24"/>
          <w:szCs w:val="24"/>
        </w:rPr>
        <w:t>下</w:t>
      </w:r>
      <w:r w:rsidRPr="0073506B">
        <w:rPr>
          <w:rFonts w:hint="eastAsia"/>
          <w:sz w:val="24"/>
          <w:szCs w:val="24"/>
        </w:rPr>
        <w:t>，</w:t>
      </w:r>
      <w:r w:rsidRPr="0073506B">
        <w:rPr>
          <w:sz w:val="24"/>
          <w:szCs w:val="24"/>
        </w:rPr>
        <w:t>升温速率较缓慢</w:t>
      </w:r>
      <w:r w:rsidRPr="0073506B">
        <w:rPr>
          <w:rFonts w:hint="eastAsia"/>
          <w:sz w:val="24"/>
          <w:szCs w:val="24"/>
        </w:rPr>
        <w:t>甚至</w:t>
      </w:r>
      <w:r w:rsidRPr="0073506B">
        <w:rPr>
          <w:sz w:val="24"/>
          <w:szCs w:val="24"/>
        </w:rPr>
        <w:t>有</w:t>
      </w:r>
      <w:r w:rsidRPr="0073506B">
        <w:rPr>
          <w:rFonts w:hint="eastAsia"/>
          <w:sz w:val="24"/>
          <w:szCs w:val="24"/>
        </w:rPr>
        <w:t>速率</w:t>
      </w:r>
      <w:r w:rsidRPr="0073506B">
        <w:rPr>
          <w:sz w:val="24"/>
          <w:szCs w:val="24"/>
        </w:rPr>
        <w:t>降低</w:t>
      </w:r>
      <w:r w:rsidRPr="0073506B">
        <w:rPr>
          <w:rFonts w:hint="eastAsia"/>
          <w:sz w:val="24"/>
          <w:szCs w:val="24"/>
        </w:rPr>
        <w:t>的</w:t>
      </w:r>
      <w:r w:rsidRPr="0073506B">
        <w:rPr>
          <w:sz w:val="24"/>
          <w:szCs w:val="24"/>
        </w:rPr>
        <w:t>趋势</w:t>
      </w:r>
      <w:r w:rsidR="00C74F48">
        <w:rPr>
          <w:rFonts w:hint="eastAsia"/>
          <w:sz w:val="24"/>
          <w:szCs w:val="24"/>
        </w:rPr>
        <w:t>（图</w:t>
      </w:r>
      <w:r w:rsidR="00C74F48">
        <w:rPr>
          <w:rFonts w:hint="eastAsia"/>
          <w:sz w:val="24"/>
          <w:szCs w:val="24"/>
        </w:rPr>
        <w:t>4</w:t>
      </w:r>
      <w:r w:rsidR="00C74F48">
        <w:rPr>
          <w:rFonts w:hint="eastAsia"/>
          <w:sz w:val="24"/>
          <w:szCs w:val="24"/>
        </w:rPr>
        <w:t>）</w:t>
      </w:r>
      <w:r w:rsidRPr="0073506B">
        <w:rPr>
          <w:sz w:val="24"/>
          <w:szCs w:val="24"/>
        </w:rPr>
        <w:t>。</w:t>
      </w:r>
    </w:p>
    <w:p w14:paraId="7A447205" w14:textId="77777777" w:rsidR="00382D15" w:rsidRDefault="00382D15" w:rsidP="008939D7">
      <w:pPr>
        <w:widowControl/>
        <w:snapToGrid w:val="0"/>
        <w:spacing w:beforeLines="25" w:before="78"/>
        <w:jc w:val="center"/>
      </w:pPr>
    </w:p>
    <w:p w14:paraId="2ED7150A" w14:textId="77777777" w:rsidR="001E0E8C" w:rsidRPr="009214CE" w:rsidRDefault="001E0E8C" w:rsidP="008939D7">
      <w:pPr>
        <w:widowControl/>
        <w:snapToGrid w:val="0"/>
        <w:spacing w:beforeLines="25" w:before="78"/>
        <w:jc w:val="center"/>
      </w:pPr>
      <w:r w:rsidRPr="009214CE">
        <w:rPr>
          <w:noProof/>
        </w:rPr>
        <w:lastRenderedPageBreak/>
        <w:drawing>
          <wp:inline distT="0" distB="0" distL="0" distR="0" wp14:anchorId="782C23C3" wp14:editId="5064E879">
            <wp:extent cx="2520000" cy="126000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2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254E1" w:rsidRPr="009214CE">
        <w:rPr>
          <w:noProof/>
        </w:rPr>
        <w:drawing>
          <wp:inline distT="0" distB="0" distL="0" distR="0" wp14:anchorId="4A3754E1" wp14:editId="47C01D4B">
            <wp:extent cx="2520000" cy="1260000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2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4EF7C7" w14:textId="77777777" w:rsidR="001E0E8C" w:rsidRPr="00973FD1" w:rsidRDefault="001E0E8C" w:rsidP="008939D7">
      <w:pPr>
        <w:widowControl/>
        <w:snapToGrid w:val="0"/>
        <w:spacing w:beforeLines="25" w:before="78"/>
        <w:jc w:val="center"/>
      </w:pPr>
      <w:r w:rsidRPr="00973FD1">
        <w:rPr>
          <w:rFonts w:hint="eastAsia"/>
        </w:rPr>
        <w:t>图</w:t>
      </w:r>
      <w:r>
        <w:t>4</w:t>
      </w:r>
      <w:r w:rsidRPr="00973FD1">
        <w:t xml:space="preserve"> RCP</w:t>
      </w:r>
      <w:r w:rsidR="00D254E1">
        <w:t xml:space="preserve"> </w:t>
      </w:r>
      <w:r w:rsidRPr="00973FD1">
        <w:t>2.6</w:t>
      </w:r>
      <w:r w:rsidR="00D254E1">
        <w:rPr>
          <w:rFonts w:hint="eastAsia"/>
        </w:rPr>
        <w:t>（左）和</w:t>
      </w:r>
      <w:r w:rsidR="00D254E1">
        <w:t>RCP 4.5</w:t>
      </w:r>
      <w:r w:rsidR="00D254E1">
        <w:rPr>
          <w:rFonts w:hint="eastAsia"/>
        </w:rPr>
        <w:t>（右）情景</w:t>
      </w:r>
      <w:r w:rsidRPr="00973FD1">
        <w:rPr>
          <w:rFonts w:hint="eastAsia"/>
        </w:rPr>
        <w:t>下</w:t>
      </w:r>
      <w:r w:rsidRPr="00973FD1">
        <w:rPr>
          <w:rFonts w:hint="eastAsia"/>
        </w:rPr>
        <w:t>2020</w:t>
      </w:r>
      <w:r w:rsidRPr="00973FD1">
        <w:t>-2059</w:t>
      </w:r>
      <w:r w:rsidRPr="00973FD1">
        <w:rPr>
          <w:rFonts w:hint="eastAsia"/>
        </w:rPr>
        <w:t>年</w:t>
      </w:r>
      <w:r w:rsidRPr="00973FD1">
        <w:t>相对于</w:t>
      </w:r>
      <w:r w:rsidRPr="00973FD1">
        <w:rPr>
          <w:rFonts w:hint="eastAsia"/>
        </w:rPr>
        <w:t>1961</w:t>
      </w:r>
      <w:r w:rsidRPr="00973FD1">
        <w:t>-2000</w:t>
      </w:r>
      <w:r w:rsidRPr="00973FD1">
        <w:rPr>
          <w:rFonts w:hint="eastAsia"/>
        </w:rPr>
        <w:t>年的升温和</w:t>
      </w:r>
      <w:r w:rsidRPr="00973FD1">
        <w:t>温室气体</w:t>
      </w:r>
      <w:r w:rsidRPr="00973FD1">
        <w:rPr>
          <w:rFonts w:hint="eastAsia"/>
        </w:rPr>
        <w:t>浓度</w:t>
      </w:r>
      <w:r w:rsidRPr="00973FD1">
        <w:rPr>
          <w:rFonts w:hint="eastAsia"/>
        </w:rPr>
        <w:t>10</w:t>
      </w:r>
      <w:r w:rsidRPr="00973FD1">
        <w:rPr>
          <w:rFonts w:hint="eastAsia"/>
        </w:rPr>
        <w:t>年</w:t>
      </w:r>
      <w:r w:rsidRPr="00973FD1">
        <w:t>滑动平均</w:t>
      </w:r>
    </w:p>
    <w:p w14:paraId="4C844A49" w14:textId="77777777" w:rsidR="001E0E8C" w:rsidRPr="001E0E8C" w:rsidRDefault="001E0E8C" w:rsidP="008939D7">
      <w:pPr>
        <w:widowControl/>
        <w:snapToGrid w:val="0"/>
        <w:spacing w:beforeLines="25" w:before="78"/>
        <w:jc w:val="center"/>
        <w:rPr>
          <w:sz w:val="18"/>
        </w:rPr>
      </w:pPr>
      <w:r w:rsidRPr="001E0E8C">
        <w:rPr>
          <w:rFonts w:hint="eastAsia"/>
          <w:sz w:val="18"/>
        </w:rPr>
        <w:t>红色</w:t>
      </w:r>
      <w:r w:rsidRPr="001E0E8C">
        <w:rPr>
          <w:sz w:val="18"/>
        </w:rPr>
        <w:t>实线：</w:t>
      </w:r>
      <w:r w:rsidRPr="001E0E8C">
        <w:rPr>
          <w:rFonts w:hint="eastAsia"/>
          <w:sz w:val="18"/>
        </w:rPr>
        <w:t>全球平均</w:t>
      </w:r>
      <w:r w:rsidRPr="001E0E8C">
        <w:rPr>
          <w:sz w:val="18"/>
        </w:rPr>
        <w:t>气温</w:t>
      </w:r>
      <w:r w:rsidRPr="001E0E8C">
        <w:rPr>
          <w:rFonts w:hint="eastAsia"/>
          <w:sz w:val="18"/>
        </w:rPr>
        <w:t>变化；红色</w:t>
      </w:r>
      <w:r w:rsidRPr="001E0E8C">
        <w:rPr>
          <w:sz w:val="18"/>
        </w:rPr>
        <w:t>虚线：中国陆地平均气温</w:t>
      </w:r>
      <w:r w:rsidRPr="001E0E8C">
        <w:rPr>
          <w:rFonts w:hint="eastAsia"/>
          <w:sz w:val="18"/>
        </w:rPr>
        <w:t>变化</w:t>
      </w:r>
    </w:p>
    <w:p w14:paraId="0A22A6D1" w14:textId="77777777" w:rsidR="001E0E8C" w:rsidRPr="001E0E8C" w:rsidRDefault="001E0E8C" w:rsidP="008939D7">
      <w:pPr>
        <w:widowControl/>
        <w:snapToGrid w:val="0"/>
        <w:spacing w:beforeLines="25" w:before="78"/>
        <w:jc w:val="center"/>
        <w:rPr>
          <w:sz w:val="18"/>
        </w:rPr>
      </w:pPr>
      <w:r w:rsidRPr="001E0E8C">
        <w:rPr>
          <w:rFonts w:hint="eastAsia"/>
          <w:sz w:val="18"/>
        </w:rPr>
        <w:t>蓝色</w:t>
      </w:r>
      <w:r w:rsidRPr="001E0E8C">
        <w:rPr>
          <w:sz w:val="18"/>
        </w:rPr>
        <w:t>实线：</w:t>
      </w:r>
      <w:r w:rsidRPr="001E0E8C">
        <w:rPr>
          <w:rFonts w:hint="eastAsia"/>
          <w:sz w:val="18"/>
        </w:rPr>
        <w:t>CO</w:t>
      </w:r>
      <w:r w:rsidRPr="001E0E8C">
        <w:rPr>
          <w:sz w:val="18"/>
          <w:vertAlign w:val="subscript"/>
        </w:rPr>
        <w:t>2</w:t>
      </w:r>
      <w:r w:rsidRPr="001E0E8C">
        <w:rPr>
          <w:rFonts w:hint="eastAsia"/>
          <w:sz w:val="18"/>
        </w:rPr>
        <w:t>浓度；</w:t>
      </w:r>
      <w:r w:rsidRPr="001E0E8C">
        <w:rPr>
          <w:sz w:val="18"/>
        </w:rPr>
        <w:t>蓝</w:t>
      </w:r>
      <w:r w:rsidRPr="001E0E8C">
        <w:rPr>
          <w:rFonts w:hint="eastAsia"/>
          <w:sz w:val="18"/>
        </w:rPr>
        <w:t>色虚</w:t>
      </w:r>
      <w:r w:rsidRPr="001E0E8C">
        <w:rPr>
          <w:sz w:val="18"/>
        </w:rPr>
        <w:t>线：温室气体</w:t>
      </w:r>
      <w:r w:rsidRPr="001E0E8C">
        <w:rPr>
          <w:rFonts w:hint="eastAsia"/>
          <w:sz w:val="18"/>
        </w:rPr>
        <w:t>和</w:t>
      </w:r>
      <w:r w:rsidRPr="001E0E8C">
        <w:rPr>
          <w:sz w:val="18"/>
        </w:rPr>
        <w:t>气溶胶</w:t>
      </w:r>
      <w:r w:rsidRPr="001E0E8C">
        <w:rPr>
          <w:rFonts w:hint="eastAsia"/>
          <w:sz w:val="18"/>
        </w:rPr>
        <w:t>浓度</w:t>
      </w:r>
    </w:p>
    <w:p w14:paraId="6E6660A9" w14:textId="77777777" w:rsidR="001E0E8C" w:rsidRDefault="001E0E8C" w:rsidP="00AF0FE4">
      <w:pPr>
        <w:widowControl/>
        <w:snapToGrid w:val="0"/>
        <w:spacing w:beforeLines="25" w:before="78"/>
        <w:jc w:val="center"/>
        <w:rPr>
          <w:sz w:val="18"/>
        </w:rPr>
      </w:pPr>
      <w:r w:rsidRPr="001E0E8C">
        <w:rPr>
          <w:rFonts w:hint="eastAsia"/>
          <w:sz w:val="18"/>
        </w:rPr>
        <w:t>红色</w:t>
      </w:r>
      <w:r w:rsidRPr="001E0E8C">
        <w:rPr>
          <w:sz w:val="18"/>
        </w:rPr>
        <w:t>线值对应</w:t>
      </w:r>
      <w:r w:rsidRPr="001E0E8C">
        <w:rPr>
          <w:rFonts w:hint="eastAsia"/>
          <w:sz w:val="18"/>
        </w:rPr>
        <w:t>左</w:t>
      </w:r>
      <w:r w:rsidRPr="001E0E8C">
        <w:rPr>
          <w:sz w:val="18"/>
        </w:rPr>
        <w:t>纵坐标</w:t>
      </w:r>
      <w:r w:rsidRPr="001E0E8C">
        <w:rPr>
          <w:rFonts w:hint="eastAsia"/>
          <w:sz w:val="18"/>
        </w:rPr>
        <w:t>，蓝色</w:t>
      </w:r>
      <w:r w:rsidRPr="001E0E8C">
        <w:rPr>
          <w:sz w:val="18"/>
        </w:rPr>
        <w:t>线值对应右纵坐标</w:t>
      </w:r>
    </w:p>
    <w:p w14:paraId="68973132" w14:textId="77777777" w:rsidR="00AF0FE4" w:rsidRPr="00AF0FE4" w:rsidRDefault="00AF0FE4" w:rsidP="00AF0FE4">
      <w:pPr>
        <w:widowControl/>
        <w:snapToGrid w:val="0"/>
        <w:spacing w:beforeLines="25" w:before="78"/>
        <w:jc w:val="center"/>
        <w:rPr>
          <w:sz w:val="18"/>
        </w:rPr>
      </w:pPr>
    </w:p>
    <w:p w14:paraId="0B474A79" w14:textId="47772725" w:rsidR="0073506B" w:rsidRDefault="00280D20" w:rsidP="00AF0FE4">
      <w:pPr>
        <w:spacing w:beforeLines="25" w:before="78" w:line="30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低</w:t>
      </w:r>
      <w:r>
        <w:rPr>
          <w:sz w:val="24"/>
          <w:szCs w:val="24"/>
        </w:rPr>
        <w:t>排放情景（</w:t>
      </w:r>
      <w:r>
        <w:rPr>
          <w:rFonts w:hint="eastAsia"/>
          <w:sz w:val="24"/>
          <w:szCs w:val="24"/>
        </w:rPr>
        <w:t>RCP</w:t>
      </w:r>
      <w:r>
        <w:rPr>
          <w:sz w:val="24"/>
          <w:szCs w:val="24"/>
        </w:rPr>
        <w:t>2.6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下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颗粒物浓度以</w:t>
      </w:r>
      <w:r>
        <w:rPr>
          <w:sz w:val="24"/>
          <w:szCs w:val="24"/>
        </w:rPr>
        <w:t>减少为主，</w:t>
      </w:r>
      <w:r>
        <w:rPr>
          <w:rFonts w:hint="eastAsia"/>
          <w:sz w:val="24"/>
          <w:szCs w:val="24"/>
        </w:rPr>
        <w:t>汾渭平原</w:t>
      </w:r>
      <w:r>
        <w:rPr>
          <w:sz w:val="24"/>
          <w:szCs w:val="24"/>
        </w:rPr>
        <w:t>尤为明显。中低</w:t>
      </w:r>
      <w:r>
        <w:rPr>
          <w:rFonts w:hint="eastAsia"/>
          <w:sz w:val="24"/>
          <w:szCs w:val="24"/>
        </w:rPr>
        <w:t>排放</w:t>
      </w:r>
      <w:r>
        <w:rPr>
          <w:sz w:val="24"/>
          <w:szCs w:val="24"/>
        </w:rPr>
        <w:t>情景（</w:t>
      </w:r>
      <w:r>
        <w:rPr>
          <w:rFonts w:hint="eastAsia"/>
          <w:sz w:val="24"/>
          <w:szCs w:val="24"/>
        </w:rPr>
        <w:t>RCP</w:t>
      </w:r>
      <w:r>
        <w:rPr>
          <w:sz w:val="24"/>
          <w:szCs w:val="24"/>
        </w:rPr>
        <w:t>4.5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下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汾渭平原</w:t>
      </w:r>
      <w:r>
        <w:rPr>
          <w:rFonts w:hint="eastAsia"/>
          <w:sz w:val="24"/>
          <w:szCs w:val="24"/>
        </w:rPr>
        <w:t>PM</w:t>
      </w:r>
      <w:r>
        <w:rPr>
          <w:sz w:val="24"/>
          <w:szCs w:val="24"/>
        </w:rPr>
        <w:t xml:space="preserve"> 2.5</w:t>
      </w:r>
      <w:r>
        <w:rPr>
          <w:rFonts w:hint="eastAsia"/>
          <w:sz w:val="24"/>
          <w:szCs w:val="24"/>
        </w:rPr>
        <w:t>以下颗粒物</w:t>
      </w:r>
      <w:r>
        <w:rPr>
          <w:sz w:val="24"/>
          <w:szCs w:val="24"/>
        </w:rPr>
        <w:t>浓度</w:t>
      </w:r>
      <w:r>
        <w:rPr>
          <w:rFonts w:hint="eastAsia"/>
          <w:sz w:val="24"/>
          <w:szCs w:val="24"/>
        </w:rPr>
        <w:t>也</w:t>
      </w:r>
      <w:r>
        <w:rPr>
          <w:sz w:val="24"/>
          <w:szCs w:val="24"/>
        </w:rPr>
        <w:t>是减少</w:t>
      </w:r>
      <w:r>
        <w:rPr>
          <w:rFonts w:hint="eastAsia"/>
          <w:sz w:val="24"/>
          <w:szCs w:val="24"/>
        </w:rPr>
        <w:t>为主</w:t>
      </w:r>
      <w:r>
        <w:rPr>
          <w:sz w:val="24"/>
          <w:szCs w:val="24"/>
        </w:rPr>
        <w:t>，而京津冀、华北</w:t>
      </w:r>
      <w:r w:rsidR="0087559B">
        <w:rPr>
          <w:rFonts w:hint="eastAsia"/>
          <w:sz w:val="24"/>
          <w:szCs w:val="24"/>
        </w:rPr>
        <w:t>大部分</w:t>
      </w:r>
      <w:r w:rsidR="0087559B">
        <w:rPr>
          <w:sz w:val="24"/>
          <w:szCs w:val="24"/>
        </w:rPr>
        <w:t>地区</w:t>
      </w:r>
      <w:r>
        <w:rPr>
          <w:sz w:val="24"/>
          <w:szCs w:val="24"/>
        </w:rPr>
        <w:t>颗粒物浓度</w:t>
      </w:r>
      <w:r w:rsidR="0087559B">
        <w:rPr>
          <w:rFonts w:hint="eastAsia"/>
          <w:sz w:val="24"/>
          <w:szCs w:val="24"/>
        </w:rPr>
        <w:t>增加</w:t>
      </w:r>
      <w:r w:rsidR="0087559B">
        <w:rPr>
          <w:sz w:val="24"/>
          <w:szCs w:val="24"/>
        </w:rPr>
        <w:t>，华北地区的东北部</w:t>
      </w:r>
      <w:r w:rsidR="0087559B">
        <w:rPr>
          <w:rFonts w:hint="eastAsia"/>
          <w:sz w:val="24"/>
          <w:szCs w:val="24"/>
        </w:rPr>
        <w:t>颗粒物</w:t>
      </w:r>
      <w:r w:rsidR="0087559B">
        <w:rPr>
          <w:sz w:val="24"/>
          <w:szCs w:val="24"/>
        </w:rPr>
        <w:t>浓度增加</w:t>
      </w:r>
      <w:r w:rsidR="0087559B">
        <w:rPr>
          <w:rFonts w:hint="eastAsia"/>
          <w:sz w:val="24"/>
          <w:szCs w:val="24"/>
        </w:rPr>
        <w:t>了</w:t>
      </w:r>
      <w:r w:rsidR="0087559B">
        <w:rPr>
          <w:rFonts w:hint="eastAsia"/>
          <w:sz w:val="24"/>
          <w:szCs w:val="24"/>
        </w:rPr>
        <w:t>10</w:t>
      </w:r>
      <w:r w:rsidR="0087559B">
        <w:rPr>
          <w:sz w:val="24"/>
          <w:szCs w:val="24"/>
        </w:rPr>
        <w:t>%</w:t>
      </w:r>
      <w:r w:rsidR="0087559B">
        <w:rPr>
          <w:sz w:val="24"/>
          <w:szCs w:val="24"/>
        </w:rPr>
        <w:t>以上。</w:t>
      </w:r>
      <w:r w:rsidR="0087559B">
        <w:rPr>
          <w:rFonts w:hint="eastAsia"/>
          <w:sz w:val="24"/>
          <w:szCs w:val="24"/>
        </w:rPr>
        <w:t>可见</w:t>
      </w:r>
      <w:r w:rsidR="0087559B">
        <w:rPr>
          <w:sz w:val="24"/>
          <w:szCs w:val="24"/>
        </w:rPr>
        <w:t>，随着排放的增加，全球</w:t>
      </w:r>
      <w:r w:rsidR="0087559B">
        <w:rPr>
          <w:rFonts w:hint="eastAsia"/>
          <w:sz w:val="24"/>
          <w:szCs w:val="24"/>
        </w:rPr>
        <w:t>平均</w:t>
      </w:r>
      <w:r w:rsidR="0087559B">
        <w:rPr>
          <w:sz w:val="24"/>
          <w:szCs w:val="24"/>
        </w:rPr>
        <w:t>气温升高，</w:t>
      </w:r>
      <w:r w:rsidR="0087559B">
        <w:rPr>
          <w:rFonts w:hint="eastAsia"/>
          <w:sz w:val="24"/>
          <w:szCs w:val="24"/>
        </w:rPr>
        <w:t>污染物</w:t>
      </w:r>
      <w:r w:rsidR="0087559B">
        <w:rPr>
          <w:sz w:val="24"/>
          <w:szCs w:val="24"/>
        </w:rPr>
        <w:t>浓度也将增大。</w:t>
      </w:r>
    </w:p>
    <w:p w14:paraId="4900A85F" w14:textId="77777777" w:rsidR="00382D15" w:rsidRDefault="00382D15" w:rsidP="008939D7">
      <w:pPr>
        <w:widowControl/>
        <w:snapToGrid w:val="0"/>
        <w:spacing w:beforeLines="25" w:before="78"/>
        <w:jc w:val="center"/>
      </w:pPr>
    </w:p>
    <w:p w14:paraId="6C693EEB" w14:textId="48989923" w:rsidR="00DD1350" w:rsidRDefault="0087559B" w:rsidP="008939D7">
      <w:pPr>
        <w:widowControl/>
        <w:snapToGrid w:val="0"/>
        <w:spacing w:beforeLines="25" w:before="78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87559B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7559B">
        <w:rPr>
          <w:noProof/>
        </w:rPr>
        <w:drawing>
          <wp:inline distT="0" distB="0" distL="0" distR="0" wp14:anchorId="315AE6E6" wp14:editId="4250F27D">
            <wp:extent cx="1692000" cy="1270800"/>
            <wp:effectExtent l="0" t="0" r="3810" b="5715"/>
            <wp:docPr id="9" name="图片 9" descr="F:\project\EDF-2017\10\10.3\RCP2.6_pm0.1-2.5_change_2050-2059.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project\EDF-2017\10\10.3\RCP2.6_pm0.1-2.5_change_2050-2059.fwb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12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59B">
        <w:rPr>
          <w:noProof/>
        </w:rPr>
        <w:drawing>
          <wp:inline distT="0" distB="0" distL="0" distR="0" wp14:anchorId="0758E5FE" wp14:editId="00651E88">
            <wp:extent cx="1692000" cy="1270800"/>
            <wp:effectExtent l="0" t="0" r="3810" b="5715"/>
            <wp:docPr id="8" name="图片 8" descr="F:\project\EDF-2017\10\10.3\RCP2.6_pm0.1-2.5_change_2050-2059.b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project\EDF-2017\10\10.3\RCP2.6_pm0.1-2.5_change_2050-2059.bth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12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59B">
        <w:rPr>
          <w:noProof/>
        </w:rPr>
        <w:drawing>
          <wp:inline distT="0" distB="0" distL="0" distR="0" wp14:anchorId="787BEBFB" wp14:editId="6FA3F7C4">
            <wp:extent cx="1692000" cy="1270800"/>
            <wp:effectExtent l="0" t="0" r="3810" b="5715"/>
            <wp:docPr id="7" name="图片 7" descr="F:\project\EDF-2017\10\10.3\RCP2.6_pm0.1-2.5_change_2050-2059.nc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project\EDF-2017\10\10.3\RCP2.6_pm0.1-2.5_change_2050-2059.ncn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12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39043" w14:textId="337A2D25" w:rsidR="0087559B" w:rsidRPr="0087559B" w:rsidRDefault="0087559B" w:rsidP="008939D7">
      <w:pPr>
        <w:widowControl/>
        <w:snapToGrid w:val="0"/>
        <w:spacing w:beforeLines="25" w:before="78"/>
        <w:jc w:val="center"/>
      </w:pPr>
      <w:r w:rsidRPr="0087559B">
        <w:rPr>
          <w:noProof/>
        </w:rPr>
        <w:drawing>
          <wp:inline distT="0" distB="0" distL="0" distR="0" wp14:anchorId="37E3A47A" wp14:editId="6949A5EF">
            <wp:extent cx="1692000" cy="1270800"/>
            <wp:effectExtent l="0" t="0" r="3810" b="5715"/>
            <wp:docPr id="12" name="图片 12" descr="F:\project\EDF-2017\10\10.3\RCP4.5_pm0.1-2.5_change_2050-2059.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project\EDF-2017\10\10.3\RCP4.5_pm0.1-2.5_change_2050-2059.fwb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12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59B">
        <w:rPr>
          <w:noProof/>
        </w:rPr>
        <w:drawing>
          <wp:inline distT="0" distB="0" distL="0" distR="0" wp14:anchorId="3329A59A" wp14:editId="5DB0F8E7">
            <wp:extent cx="1692000" cy="1270800"/>
            <wp:effectExtent l="0" t="0" r="3810" b="5715"/>
            <wp:docPr id="11" name="图片 11" descr="F:\project\EDF-2017\10\10.3\RCP4.5_pm0.1-2.5_change_2050-2059.b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project\EDF-2017\10\10.3\RCP4.5_pm0.1-2.5_change_2050-2059.bth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12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59B">
        <w:rPr>
          <w:noProof/>
        </w:rPr>
        <w:drawing>
          <wp:inline distT="0" distB="0" distL="0" distR="0" wp14:anchorId="5FC2D125" wp14:editId="7122C373">
            <wp:extent cx="1692000" cy="1270800"/>
            <wp:effectExtent l="0" t="0" r="3810" b="5715"/>
            <wp:docPr id="10" name="图片 10" descr="F:\project\EDF-2017\10\10.3\RCP4.5_pm0.1-2.5_change_2050-2059.nc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project\EDF-2017\10\10.3\RCP4.5_pm0.1-2.5_change_2050-2059.ncn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12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96201" w14:textId="27FCCD67" w:rsidR="001E0E8C" w:rsidRPr="00C82317" w:rsidRDefault="001E0E8C" w:rsidP="008939D7">
      <w:pPr>
        <w:widowControl/>
        <w:snapToGrid w:val="0"/>
        <w:spacing w:beforeLines="25" w:before="78"/>
        <w:jc w:val="center"/>
      </w:pPr>
      <w:r w:rsidRPr="00C82317">
        <w:rPr>
          <w:rFonts w:hint="eastAsia"/>
        </w:rPr>
        <w:t>图</w:t>
      </w:r>
      <w:r>
        <w:t>5</w:t>
      </w:r>
      <w:r w:rsidRPr="00C82317">
        <w:t xml:space="preserve"> RCP</w:t>
      </w:r>
      <w:r w:rsidRPr="00C82317">
        <w:rPr>
          <w:rFonts w:hint="eastAsia"/>
        </w:rPr>
        <w:t>情景下</w:t>
      </w:r>
      <w:r w:rsidR="00DD1350" w:rsidRPr="00C82317">
        <w:rPr>
          <w:rFonts w:hint="eastAsia"/>
        </w:rPr>
        <w:t>20</w:t>
      </w:r>
      <w:r w:rsidR="00DD1350">
        <w:t>5</w:t>
      </w:r>
      <w:r w:rsidR="00DD1350" w:rsidRPr="00C82317">
        <w:rPr>
          <w:rFonts w:hint="eastAsia"/>
        </w:rPr>
        <w:t>0</w:t>
      </w:r>
      <w:r w:rsidRPr="00C82317">
        <w:t>-2059</w:t>
      </w:r>
      <w:r w:rsidRPr="00C82317">
        <w:rPr>
          <w:rFonts w:hint="eastAsia"/>
        </w:rPr>
        <w:t>年</w:t>
      </w:r>
      <w:r w:rsidRPr="00C82317">
        <w:rPr>
          <w:rFonts w:hint="eastAsia"/>
        </w:rPr>
        <w:t>PM</w:t>
      </w:r>
      <w:r w:rsidRPr="00C82317">
        <w:t xml:space="preserve"> 2.5</w:t>
      </w:r>
      <w:r w:rsidRPr="00C82317">
        <w:rPr>
          <w:rFonts w:hint="eastAsia"/>
        </w:rPr>
        <w:t>以下</w:t>
      </w:r>
      <w:r w:rsidRPr="00C82317">
        <w:t>颗粒物</w:t>
      </w:r>
      <w:r w:rsidRPr="00C82317">
        <w:rPr>
          <w:rFonts w:hint="eastAsia"/>
        </w:rPr>
        <w:t>浓度</w:t>
      </w:r>
      <w:r w:rsidRPr="00C82317">
        <w:t>相对于</w:t>
      </w:r>
      <w:r w:rsidRPr="00C82317">
        <w:rPr>
          <w:rFonts w:hint="eastAsia"/>
        </w:rPr>
        <w:t>19</w:t>
      </w:r>
      <w:r w:rsidR="00DD1350">
        <w:t>9</w:t>
      </w:r>
      <w:r w:rsidRPr="00C82317">
        <w:t>0-1999</w:t>
      </w:r>
      <w:r w:rsidRPr="00C82317">
        <w:rPr>
          <w:rFonts w:hint="eastAsia"/>
        </w:rPr>
        <w:t>年的</w:t>
      </w:r>
      <w:r w:rsidR="00DD1350">
        <w:rPr>
          <w:rFonts w:hint="eastAsia"/>
        </w:rPr>
        <w:t>变化</w:t>
      </w:r>
      <w:r w:rsidR="0087559B">
        <w:rPr>
          <w:rFonts w:hint="eastAsia"/>
        </w:rPr>
        <w:t>百分比</w:t>
      </w:r>
    </w:p>
    <w:p w14:paraId="120DC3B0" w14:textId="11325AC8" w:rsidR="00DD1350" w:rsidRDefault="00DD1350" w:rsidP="008939D7">
      <w:pPr>
        <w:snapToGrid w:val="0"/>
        <w:spacing w:beforeLines="25" w:before="78"/>
        <w:jc w:val="center"/>
        <w:rPr>
          <w:sz w:val="18"/>
        </w:rPr>
      </w:pPr>
      <w:r>
        <w:rPr>
          <w:rFonts w:hint="eastAsia"/>
          <w:sz w:val="18"/>
        </w:rPr>
        <w:t>上</w:t>
      </w:r>
      <w:r>
        <w:rPr>
          <w:sz w:val="18"/>
        </w:rPr>
        <w:t>：</w:t>
      </w:r>
      <w:r>
        <w:rPr>
          <w:sz w:val="18"/>
        </w:rPr>
        <w:t>RCP 2.6</w:t>
      </w:r>
      <w:r>
        <w:rPr>
          <w:rFonts w:hint="eastAsia"/>
          <w:sz w:val="18"/>
        </w:rPr>
        <w:t>情景</w:t>
      </w:r>
      <w:r>
        <w:rPr>
          <w:sz w:val="18"/>
        </w:rPr>
        <w:t>；下：</w:t>
      </w:r>
      <w:r>
        <w:rPr>
          <w:sz w:val="18"/>
        </w:rPr>
        <w:t>RCP 4.5</w:t>
      </w:r>
      <w:r w:rsidR="00280D20">
        <w:rPr>
          <w:rFonts w:hint="eastAsia"/>
          <w:sz w:val="18"/>
        </w:rPr>
        <w:t>情景</w:t>
      </w:r>
    </w:p>
    <w:p w14:paraId="53D15E81" w14:textId="30444AC1" w:rsidR="00280D20" w:rsidRPr="00280D20" w:rsidRDefault="00280D20" w:rsidP="008939D7">
      <w:pPr>
        <w:snapToGrid w:val="0"/>
        <w:spacing w:beforeLines="25" w:before="78"/>
        <w:jc w:val="center"/>
        <w:rPr>
          <w:sz w:val="18"/>
        </w:rPr>
      </w:pPr>
      <w:r>
        <w:rPr>
          <w:rFonts w:hint="eastAsia"/>
          <w:sz w:val="18"/>
        </w:rPr>
        <w:t>左</w:t>
      </w:r>
      <w:r>
        <w:rPr>
          <w:sz w:val="18"/>
        </w:rPr>
        <w:t>：汾渭平原；中：京津冀地区；右：华北地区</w:t>
      </w:r>
    </w:p>
    <w:p w14:paraId="5CCEA026" w14:textId="77777777" w:rsidR="00AF0FE4" w:rsidRPr="001E0E8C" w:rsidRDefault="00AF0FE4" w:rsidP="008939D7">
      <w:pPr>
        <w:snapToGrid w:val="0"/>
        <w:spacing w:beforeLines="25" w:before="78"/>
        <w:jc w:val="center"/>
        <w:rPr>
          <w:sz w:val="22"/>
          <w:szCs w:val="24"/>
        </w:rPr>
      </w:pPr>
    </w:p>
    <w:p w14:paraId="7DE2C291" w14:textId="4125886A" w:rsidR="00AF0FE4" w:rsidRPr="00AF0FE4" w:rsidRDefault="00AF0FE4" w:rsidP="00E46D6B">
      <w:pPr>
        <w:spacing w:beforeLines="25" w:before="78" w:line="300" w:lineRule="auto"/>
        <w:jc w:val="center"/>
        <w:rPr>
          <w:b/>
          <w:sz w:val="24"/>
          <w:szCs w:val="24"/>
        </w:rPr>
      </w:pPr>
      <w:r w:rsidRPr="00AF0FE4">
        <w:rPr>
          <w:rFonts w:hint="eastAsia"/>
          <w:b/>
          <w:sz w:val="24"/>
          <w:szCs w:val="24"/>
        </w:rPr>
        <w:t>主要结论</w:t>
      </w:r>
      <w:r w:rsidRPr="00AF0FE4">
        <w:rPr>
          <w:b/>
          <w:sz w:val="24"/>
          <w:szCs w:val="24"/>
        </w:rPr>
        <w:t>和建议</w:t>
      </w:r>
    </w:p>
    <w:p w14:paraId="506EE4C1" w14:textId="57EF1968" w:rsidR="00772325" w:rsidRDefault="0073506B" w:rsidP="00AF0FE4">
      <w:pPr>
        <w:spacing w:beforeLines="25" w:before="78" w:line="300" w:lineRule="auto"/>
        <w:ind w:firstLineChars="200" w:firstLine="480"/>
        <w:rPr>
          <w:sz w:val="24"/>
          <w:szCs w:val="24"/>
        </w:rPr>
        <w:sectPr w:rsidR="0077232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73506B">
        <w:rPr>
          <w:rFonts w:hint="eastAsia"/>
          <w:sz w:val="24"/>
          <w:szCs w:val="24"/>
        </w:rPr>
        <w:t>由</w:t>
      </w:r>
      <w:r w:rsidRPr="0073506B">
        <w:rPr>
          <w:sz w:val="24"/>
          <w:szCs w:val="24"/>
        </w:rPr>
        <w:t>上述结果</w:t>
      </w:r>
      <w:r w:rsidRPr="0073506B">
        <w:rPr>
          <w:rFonts w:hint="eastAsia"/>
          <w:sz w:val="24"/>
          <w:szCs w:val="24"/>
        </w:rPr>
        <w:t>可知</w:t>
      </w:r>
      <w:r w:rsidRPr="0073506B">
        <w:rPr>
          <w:sz w:val="24"/>
          <w:szCs w:val="24"/>
        </w:rPr>
        <w:t>，</w:t>
      </w:r>
      <w:r w:rsidRPr="0073506B">
        <w:rPr>
          <w:rFonts w:hint="eastAsia"/>
          <w:sz w:val="24"/>
          <w:szCs w:val="24"/>
        </w:rPr>
        <w:t>全球</w:t>
      </w:r>
      <w:r w:rsidRPr="0073506B">
        <w:rPr>
          <w:sz w:val="24"/>
          <w:szCs w:val="24"/>
        </w:rPr>
        <w:t>温室气体排放</w:t>
      </w:r>
      <w:r w:rsidRPr="0073506B">
        <w:rPr>
          <w:rFonts w:hint="eastAsia"/>
          <w:sz w:val="24"/>
          <w:szCs w:val="24"/>
        </w:rPr>
        <w:t>的</w:t>
      </w:r>
      <w:r w:rsidRPr="0073506B">
        <w:rPr>
          <w:sz w:val="24"/>
          <w:szCs w:val="24"/>
        </w:rPr>
        <w:t>增加</w:t>
      </w:r>
      <w:r w:rsidRPr="0073506B">
        <w:rPr>
          <w:rFonts w:hint="eastAsia"/>
          <w:sz w:val="24"/>
          <w:szCs w:val="24"/>
        </w:rPr>
        <w:t>导致</w:t>
      </w:r>
      <w:r w:rsidRPr="0073506B">
        <w:rPr>
          <w:sz w:val="24"/>
          <w:szCs w:val="24"/>
        </w:rPr>
        <w:t>全球</w:t>
      </w:r>
      <w:r w:rsidR="00CC2BCF">
        <w:rPr>
          <w:rFonts w:hint="eastAsia"/>
          <w:sz w:val="24"/>
          <w:szCs w:val="24"/>
        </w:rPr>
        <w:t>和</w:t>
      </w:r>
      <w:r w:rsidRPr="0073506B">
        <w:rPr>
          <w:rFonts w:hint="eastAsia"/>
          <w:sz w:val="24"/>
          <w:szCs w:val="24"/>
        </w:rPr>
        <w:t>中国</w:t>
      </w:r>
      <w:r w:rsidRPr="0073506B">
        <w:rPr>
          <w:sz w:val="24"/>
          <w:szCs w:val="24"/>
        </w:rPr>
        <w:t>升温，</w:t>
      </w:r>
      <w:r w:rsidRPr="0073506B">
        <w:rPr>
          <w:rFonts w:hint="eastAsia"/>
          <w:sz w:val="24"/>
          <w:szCs w:val="24"/>
        </w:rPr>
        <w:t>即使</w:t>
      </w:r>
      <w:r w:rsidRPr="0073506B">
        <w:rPr>
          <w:sz w:val="24"/>
          <w:szCs w:val="24"/>
        </w:rPr>
        <w:t>在低排放情景</w:t>
      </w:r>
      <w:r w:rsidRPr="0073506B">
        <w:rPr>
          <w:rFonts w:hint="eastAsia"/>
          <w:sz w:val="24"/>
          <w:szCs w:val="24"/>
        </w:rPr>
        <w:t>下</w:t>
      </w:r>
      <w:r w:rsidRPr="0073506B">
        <w:rPr>
          <w:sz w:val="24"/>
          <w:szCs w:val="24"/>
        </w:rPr>
        <w:t>，</w:t>
      </w:r>
      <w:r w:rsidRPr="0073506B">
        <w:rPr>
          <w:rFonts w:hint="eastAsia"/>
          <w:sz w:val="24"/>
          <w:szCs w:val="24"/>
        </w:rPr>
        <w:t>仍然</w:t>
      </w:r>
      <w:r w:rsidRPr="0073506B">
        <w:rPr>
          <w:sz w:val="24"/>
          <w:szCs w:val="24"/>
        </w:rPr>
        <w:t>存在极端</w:t>
      </w:r>
      <w:r w:rsidRPr="0073506B">
        <w:rPr>
          <w:rFonts w:hint="eastAsia"/>
          <w:sz w:val="24"/>
          <w:szCs w:val="24"/>
        </w:rPr>
        <w:t>气候事件</w:t>
      </w:r>
      <w:r w:rsidRPr="0073506B">
        <w:rPr>
          <w:sz w:val="24"/>
          <w:szCs w:val="24"/>
        </w:rPr>
        <w:t>增多、能源压力增大的风险，同</w:t>
      </w:r>
      <w:r w:rsidRPr="0073506B">
        <w:rPr>
          <w:rFonts w:hint="eastAsia"/>
          <w:sz w:val="24"/>
          <w:szCs w:val="24"/>
        </w:rPr>
        <w:t>时</w:t>
      </w:r>
      <w:r w:rsidR="000536F2">
        <w:rPr>
          <w:rFonts w:hint="eastAsia"/>
          <w:sz w:val="24"/>
          <w:szCs w:val="24"/>
        </w:rPr>
        <w:t>，</w:t>
      </w:r>
      <w:r w:rsidRPr="0073506B">
        <w:rPr>
          <w:sz w:val="24"/>
          <w:szCs w:val="24"/>
        </w:rPr>
        <w:t>环境污染物</w:t>
      </w:r>
      <w:r w:rsidRPr="0073506B">
        <w:rPr>
          <w:rFonts w:hint="eastAsia"/>
          <w:sz w:val="24"/>
          <w:szCs w:val="24"/>
        </w:rPr>
        <w:t>浓度</w:t>
      </w:r>
      <w:r w:rsidRPr="0073506B">
        <w:rPr>
          <w:sz w:val="24"/>
          <w:szCs w:val="24"/>
        </w:rPr>
        <w:t>升高、区域扩大</w:t>
      </w:r>
      <w:r w:rsidR="000536F2">
        <w:rPr>
          <w:rFonts w:hint="eastAsia"/>
          <w:sz w:val="24"/>
          <w:szCs w:val="24"/>
        </w:rPr>
        <w:t>等</w:t>
      </w:r>
      <w:r w:rsidR="000536F2">
        <w:rPr>
          <w:sz w:val="24"/>
          <w:szCs w:val="24"/>
        </w:rPr>
        <w:t>问题</w:t>
      </w:r>
      <w:r w:rsidRPr="0073506B">
        <w:rPr>
          <w:rFonts w:hint="eastAsia"/>
          <w:sz w:val="24"/>
          <w:szCs w:val="24"/>
        </w:rPr>
        <w:t>也</w:t>
      </w:r>
      <w:r w:rsidRPr="0073506B">
        <w:rPr>
          <w:sz w:val="24"/>
          <w:szCs w:val="24"/>
        </w:rPr>
        <w:t>不容忽视，因此需要控制</w:t>
      </w:r>
      <w:r w:rsidRPr="0073506B">
        <w:rPr>
          <w:rFonts w:hint="eastAsia"/>
          <w:sz w:val="24"/>
          <w:szCs w:val="24"/>
        </w:rPr>
        <w:t>温室气体排放</w:t>
      </w:r>
      <w:r w:rsidRPr="0073506B">
        <w:rPr>
          <w:sz w:val="24"/>
          <w:szCs w:val="24"/>
        </w:rPr>
        <w:t>、采取合理措施应对气温升高带来的影响。</w:t>
      </w:r>
    </w:p>
    <w:p w14:paraId="62BD896A" w14:textId="77777777" w:rsidR="00772325" w:rsidRDefault="00772325" w:rsidP="00772325">
      <w:pPr>
        <w:spacing w:line="360" w:lineRule="auto"/>
        <w:ind w:firstLine="420"/>
        <w:rPr>
          <w:rFonts w:ascii="Times New Roman" w:cs="Times New Roman"/>
          <w:b/>
        </w:rPr>
      </w:pPr>
      <w:r>
        <w:rPr>
          <w:rFonts w:ascii="Times New Roman" w:cs="Times New Roman" w:hint="eastAsia"/>
          <w:b/>
        </w:rPr>
        <w:lastRenderedPageBreak/>
        <w:t>中立</w:t>
      </w:r>
      <w:r>
        <w:rPr>
          <w:rFonts w:ascii="Times New Roman" w:cs="Times New Roman" w:hint="eastAsia"/>
        </w:rPr>
        <w:t xml:space="preserve"> </w:t>
      </w:r>
      <w:r>
        <w:rPr>
          <w:rFonts w:ascii="Times New Roman" w:cs="Times New Roman"/>
        </w:rPr>
        <w:t xml:space="preserve">        </w:t>
      </w:r>
      <w:r>
        <w:rPr>
          <w:rFonts w:ascii="Times New Roman" w:cs="Times New Roman" w:hint="eastAsia"/>
          <w:b/>
        </w:rPr>
        <w:t>独立</w:t>
      </w:r>
      <w:r>
        <w:rPr>
          <w:rFonts w:ascii="Times New Roman" w:cs="Times New Roman" w:hint="eastAsia"/>
          <w:b/>
        </w:rPr>
        <w:t xml:space="preserve"> </w:t>
      </w:r>
      <w:r>
        <w:rPr>
          <w:rFonts w:ascii="Times New Roman" w:cs="Times New Roman"/>
          <w:b/>
        </w:rPr>
        <w:t xml:space="preserve">       </w:t>
      </w:r>
      <w:r w:rsidRPr="00777B29">
        <w:rPr>
          <w:rFonts w:ascii="Times New Roman" w:cs="Times New Roman" w:hint="eastAsia"/>
          <w:b/>
        </w:rPr>
        <w:t>协同</w:t>
      </w:r>
      <w:r>
        <w:rPr>
          <w:rFonts w:ascii="Times New Roman" w:cs="Times New Roman" w:hint="eastAsia"/>
          <w:b/>
        </w:rPr>
        <w:t xml:space="preserve"> </w:t>
      </w:r>
      <w:r>
        <w:rPr>
          <w:rFonts w:ascii="Times New Roman" w:cs="Times New Roman"/>
          <w:b/>
        </w:rPr>
        <w:t xml:space="preserve">       </w:t>
      </w:r>
      <w:r w:rsidRPr="00777B29">
        <w:rPr>
          <w:rFonts w:ascii="Times New Roman" w:cs="Times New Roman" w:hint="eastAsia"/>
          <w:b/>
        </w:rPr>
        <w:t>透明</w:t>
      </w:r>
      <w:r>
        <w:rPr>
          <w:rFonts w:ascii="Times New Roman" w:cs="Times New Roman" w:hint="eastAsia"/>
        </w:rPr>
        <w:t xml:space="preserve"> </w:t>
      </w:r>
      <w:r>
        <w:rPr>
          <w:rFonts w:ascii="Times New Roman" w:cs="Times New Roman"/>
        </w:rPr>
        <w:t xml:space="preserve">      </w:t>
      </w:r>
      <w:r w:rsidRPr="00F32388">
        <w:rPr>
          <w:rFonts w:ascii="Times New Roman" w:cs="Times New Roman" w:hint="eastAsia"/>
          <w:b/>
        </w:rPr>
        <w:t>公</w:t>
      </w:r>
      <w:r>
        <w:rPr>
          <w:rFonts w:ascii="Times New Roman" w:cs="Times New Roman" w:hint="eastAsia"/>
          <w:b/>
        </w:rPr>
        <w:t>正</w:t>
      </w:r>
    </w:p>
    <w:p w14:paraId="1C4D8EFC" w14:textId="77777777" w:rsidR="00772325" w:rsidRDefault="00772325" w:rsidP="00772325">
      <w:r>
        <w:rPr>
          <w:rFonts w:hint="eastAsia"/>
        </w:rPr>
        <w:t xml:space="preserve"> </w:t>
      </w:r>
      <w:r>
        <w:t xml:space="preserve">  Neutrality  Independence  Synergy  Transparency  Fairness</w:t>
      </w:r>
    </w:p>
    <w:p w14:paraId="66732D77" w14:textId="77777777" w:rsidR="00772325" w:rsidRDefault="00772325" w:rsidP="00772325"/>
    <w:p w14:paraId="6BA418DA" w14:textId="77777777" w:rsidR="00772325" w:rsidRDefault="00772325" w:rsidP="00772325"/>
    <w:p w14:paraId="115A4F3F" w14:textId="77777777" w:rsidR="00772325" w:rsidRDefault="00772325" w:rsidP="00772325">
      <w:r>
        <w:rPr>
          <w:rFonts w:hint="eastAsia"/>
        </w:rPr>
        <w:t>清华大学产业发展与环境治理研究中心</w:t>
      </w:r>
    </w:p>
    <w:p w14:paraId="509ED4AA" w14:textId="77777777" w:rsidR="00772325" w:rsidRDefault="00772325" w:rsidP="00772325">
      <w:r>
        <w:rPr>
          <w:rFonts w:ascii="Times New Roman" w:hAnsi="Times New Roman"/>
          <w:kern w:val="0"/>
        </w:rPr>
        <w:t>Center for Industrial Development and Environmental Governance</w:t>
      </w:r>
    </w:p>
    <w:p w14:paraId="7851611C" w14:textId="77777777" w:rsidR="00772325" w:rsidRDefault="00772325" w:rsidP="00772325">
      <w:r>
        <w:rPr>
          <w:rFonts w:hint="eastAsia"/>
        </w:rPr>
        <w:t>清华大学公共管理学院</w:t>
      </w:r>
      <w:r>
        <w:rPr>
          <w:rFonts w:hint="eastAsia"/>
        </w:rPr>
        <w:t xml:space="preserve"> </w:t>
      </w:r>
      <w:r>
        <w:t>615</w:t>
      </w:r>
    </w:p>
    <w:p w14:paraId="650769D4" w14:textId="77777777" w:rsidR="00772325" w:rsidRPr="00B54A43" w:rsidRDefault="00772325" w:rsidP="00772325">
      <w:pPr>
        <w:rPr>
          <w:rFonts w:ascii="Times New Roman" w:hAnsi="Times New Roman" w:cs="Times New Roman"/>
        </w:rPr>
      </w:pPr>
      <w:r w:rsidRPr="00B54A43">
        <w:rPr>
          <w:rFonts w:ascii="Times New Roman" w:hAnsi="Times New Roman" w:cs="Times New Roman"/>
        </w:rPr>
        <w:t>Room 615</w:t>
      </w:r>
      <w:r>
        <w:rPr>
          <w:rFonts w:ascii="Times New Roman" w:hAnsi="Times New Roman" w:cs="Times New Roman"/>
        </w:rPr>
        <w:t xml:space="preserve">, </w:t>
      </w:r>
      <w:r w:rsidRPr="00B54A43">
        <w:rPr>
          <w:rFonts w:ascii="Times New Roman" w:hAnsi="Times New Roman" w:cs="Times New Roman"/>
        </w:rPr>
        <w:t>School of Public Policy and Management, Tsinghua University</w:t>
      </w:r>
    </w:p>
    <w:p w14:paraId="6873D131" w14:textId="77777777" w:rsidR="00772325" w:rsidRDefault="00772325" w:rsidP="0077232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56" w:after="156"/>
        <w:rPr>
          <w:rFonts w:ascii="Times New Roman" w:hAnsi="Times New Roman"/>
          <w:kern w:val="0"/>
          <w:lang w:eastAsia="zh-TW"/>
        </w:rPr>
      </w:pPr>
      <w:r>
        <w:rPr>
          <w:rFonts w:ascii="仿宋" w:eastAsia="仿宋" w:hAnsi="仿宋" w:cs="仿宋"/>
          <w:kern w:val="0"/>
          <w:lang w:val="zh-TW" w:eastAsia="zh-TW"/>
        </w:rPr>
        <w:t>邮箱</w:t>
      </w:r>
      <w:r>
        <w:rPr>
          <w:kern w:val="0"/>
          <w:lang w:val="zh-TW" w:eastAsia="zh-TW"/>
        </w:rPr>
        <w:t>：</w:t>
      </w:r>
      <w:hyperlink r:id="rId41" w:history="1">
        <w:r w:rsidRPr="002D04C2">
          <w:rPr>
            <w:rStyle w:val="ae"/>
            <w:rFonts w:ascii="Times New Roman" w:hAnsi="Times New Roman"/>
            <w:kern w:val="0"/>
            <w:lang w:eastAsia="zh-TW"/>
          </w:rPr>
          <w:t>cemf@tsinghua.edu.cn</w:t>
        </w:r>
      </w:hyperlink>
    </w:p>
    <w:p w14:paraId="3E2D2336" w14:textId="77777777" w:rsidR="00772325" w:rsidRPr="00B54A43" w:rsidRDefault="00772325" w:rsidP="0077232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56" w:after="156"/>
        <w:rPr>
          <w:rFonts w:ascii="Times New Roman" w:eastAsia="PMingLiU" w:hAnsi="Times New Roman"/>
          <w:kern w:val="0"/>
          <w:lang w:eastAsia="zh-TW"/>
        </w:rPr>
      </w:pPr>
      <w:r>
        <w:rPr>
          <w:rFonts w:ascii="Times New Roman" w:hAnsi="Times New Roman"/>
          <w:kern w:val="0"/>
          <w:lang w:eastAsia="zh-TW"/>
        </w:rPr>
        <w:t xml:space="preserve">E-mail: </w:t>
      </w:r>
      <w:hyperlink r:id="rId42" w:history="1">
        <w:r w:rsidRPr="002D04C2">
          <w:rPr>
            <w:rStyle w:val="ae"/>
            <w:rFonts w:ascii="Times New Roman" w:hAnsi="Times New Roman"/>
            <w:kern w:val="0"/>
            <w:lang w:eastAsia="zh-TW"/>
          </w:rPr>
          <w:t>cemf@tsinghua.edu.cn</w:t>
        </w:r>
      </w:hyperlink>
    </w:p>
    <w:p w14:paraId="64ACA35C" w14:textId="77777777" w:rsidR="00772325" w:rsidRDefault="00772325" w:rsidP="0077232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56" w:after="156"/>
        <w:rPr>
          <w:rFonts w:ascii="Times New Roman" w:hAnsi="Times New Roman"/>
          <w:kern w:val="0"/>
        </w:rPr>
      </w:pPr>
      <w:r>
        <w:rPr>
          <w:rFonts w:ascii="仿宋" w:eastAsia="仿宋" w:hAnsi="仿宋" w:cs="仿宋"/>
          <w:kern w:val="0"/>
          <w:lang w:val="zh-TW" w:eastAsia="zh-TW"/>
        </w:rPr>
        <w:t>电话</w:t>
      </w:r>
      <w:r>
        <w:rPr>
          <w:kern w:val="0"/>
          <w:lang w:val="zh-TW" w:eastAsia="zh-TW"/>
        </w:rPr>
        <w:t>：（</w:t>
      </w:r>
      <w:r>
        <w:rPr>
          <w:rFonts w:ascii="Times New Roman" w:hAnsi="Times New Roman"/>
          <w:kern w:val="0"/>
        </w:rPr>
        <w:t>010</w:t>
      </w:r>
      <w:r>
        <w:rPr>
          <w:kern w:val="0"/>
          <w:lang w:val="zh-TW" w:eastAsia="zh-TW"/>
        </w:rPr>
        <w:t>）</w:t>
      </w:r>
      <w:r>
        <w:rPr>
          <w:rFonts w:ascii="Times New Roman" w:hAnsi="Times New Roman"/>
          <w:kern w:val="0"/>
        </w:rPr>
        <w:t>62789263</w:t>
      </w:r>
    </w:p>
    <w:p w14:paraId="4E03EAF8" w14:textId="77777777" w:rsidR="00772325" w:rsidRDefault="00772325" w:rsidP="0077232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56" w:after="156"/>
        <w:rPr>
          <w:rFonts w:ascii="Times New Roman" w:eastAsia="Times New Roman" w:hAnsi="Times New Roman" w:cs="Times New Roman"/>
          <w:kern w:val="0"/>
        </w:rPr>
      </w:pPr>
      <w:r>
        <w:rPr>
          <w:rFonts w:ascii="Times New Roman" w:hAnsi="Times New Roman"/>
          <w:kern w:val="0"/>
        </w:rPr>
        <w:t xml:space="preserve">Tel: </w:t>
      </w:r>
      <w:r>
        <w:rPr>
          <w:kern w:val="0"/>
          <w:lang w:val="zh-TW" w:eastAsia="zh-TW"/>
        </w:rPr>
        <w:t>（</w:t>
      </w:r>
      <w:r>
        <w:rPr>
          <w:rFonts w:ascii="Times New Roman" w:hAnsi="Times New Roman"/>
          <w:kern w:val="0"/>
        </w:rPr>
        <w:t>010</w:t>
      </w:r>
      <w:r>
        <w:rPr>
          <w:kern w:val="0"/>
          <w:lang w:val="zh-TW" w:eastAsia="zh-TW"/>
        </w:rPr>
        <w:t>）</w:t>
      </w:r>
      <w:r>
        <w:rPr>
          <w:rFonts w:ascii="Times New Roman" w:hAnsi="Times New Roman"/>
          <w:kern w:val="0"/>
        </w:rPr>
        <w:t>62789263</w:t>
      </w:r>
    </w:p>
    <w:p w14:paraId="075A112D" w14:textId="77777777" w:rsidR="00772325" w:rsidRDefault="00772325" w:rsidP="0077232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56" w:after="156"/>
        <w:rPr>
          <w:rFonts w:ascii="Times New Roman" w:hAnsi="Times New Roman"/>
          <w:kern w:val="0"/>
        </w:rPr>
      </w:pPr>
      <w:r>
        <w:rPr>
          <w:rFonts w:ascii="仿宋" w:eastAsia="仿宋" w:hAnsi="仿宋" w:cs="仿宋"/>
          <w:kern w:val="0"/>
          <w:lang w:val="zh-TW" w:eastAsia="zh-TW"/>
        </w:rPr>
        <w:t>网站</w:t>
      </w:r>
      <w:r>
        <w:rPr>
          <w:kern w:val="0"/>
          <w:lang w:val="zh-TW" w:eastAsia="zh-TW"/>
        </w:rPr>
        <w:t>：</w:t>
      </w:r>
      <w:r>
        <w:rPr>
          <w:rFonts w:ascii="Times New Roman" w:hAnsi="Times New Roman"/>
          <w:kern w:val="0"/>
        </w:rPr>
        <w:t xml:space="preserve"> </w:t>
      </w:r>
      <w:hyperlink r:id="rId43" w:history="1">
        <w:r w:rsidRPr="002D04C2">
          <w:rPr>
            <w:rStyle w:val="ae"/>
            <w:rFonts w:ascii="Times New Roman" w:hAnsi="Times New Roman"/>
            <w:kern w:val="0"/>
          </w:rPr>
          <w:t>www.cemf.net.cn</w:t>
        </w:r>
      </w:hyperlink>
    </w:p>
    <w:p w14:paraId="2551A019" w14:textId="77777777" w:rsidR="00772325" w:rsidRDefault="00772325" w:rsidP="0077232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56" w:after="156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Website: </w:t>
      </w:r>
      <w:hyperlink r:id="rId44" w:history="1">
        <w:r w:rsidRPr="002D04C2">
          <w:rPr>
            <w:rStyle w:val="ae"/>
            <w:rFonts w:ascii="Times New Roman" w:hAnsi="Times New Roman"/>
            <w:kern w:val="0"/>
          </w:rPr>
          <w:t>www.cemf.net.cn</w:t>
        </w:r>
      </w:hyperlink>
    </w:p>
    <w:p w14:paraId="4777B420" w14:textId="77777777" w:rsidR="00772325" w:rsidRDefault="00772325" w:rsidP="0077232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56" w:after="156"/>
        <w:rPr>
          <w:rFonts w:ascii="Times New Roman" w:eastAsia="Times New Roman" w:hAnsi="Times New Roman" w:cs="Times New Roman"/>
          <w:color w:val="0000FF"/>
          <w:kern w:val="0"/>
          <w:u w:val="single" w:color="0000FF"/>
        </w:rPr>
      </w:pPr>
    </w:p>
    <w:p w14:paraId="56460FAF" w14:textId="77777777" w:rsidR="00772325" w:rsidRDefault="00772325" w:rsidP="00772325">
      <w:pPr>
        <w:ind w:firstLineChars="100" w:firstLine="210"/>
      </w:pPr>
      <w:r w:rsidRPr="00B54A43">
        <w:rPr>
          <w:noProof/>
        </w:rPr>
        <w:drawing>
          <wp:inline distT="0" distB="0" distL="0" distR="0" wp14:anchorId="4A32AD47" wp14:editId="152E5BBB">
            <wp:extent cx="936702" cy="936702"/>
            <wp:effectExtent l="0" t="0" r="0" b="0"/>
            <wp:docPr id="2" name="图片 2" descr="G:\20190126张姝怡\CEMF2019\CEMF2018\CEMF二维码\网站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20190126张姝怡\CEMF2019\CEMF2018\CEMF二维码\网站二维码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169" cy="949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  <w:r w:rsidRPr="00B54A43">
        <w:rPr>
          <w:noProof/>
        </w:rPr>
        <w:drawing>
          <wp:inline distT="0" distB="0" distL="0" distR="0" wp14:anchorId="2E81CDBB" wp14:editId="44BE4CA2">
            <wp:extent cx="876935" cy="876935"/>
            <wp:effectExtent l="0" t="0" r="0" b="0"/>
            <wp:docPr id="3" name="图片 3" descr="G:\20190126张姝怡\CEMF2019\CEMF2018\CEMF二维码\微信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20190126张姝怡\CEMF2019\CEMF2018\CEMF二维码\微信二维码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543" cy="895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4812B" w14:textId="77777777" w:rsidR="00772325" w:rsidRDefault="00772325" w:rsidP="00772325">
      <w:pPr>
        <w:ind w:firstLineChars="100" w:firstLine="210"/>
      </w:pPr>
      <w:r>
        <w:rPr>
          <w:rFonts w:hint="eastAsia"/>
        </w:rPr>
        <w:t>官网二维码</w:t>
      </w:r>
      <w:r>
        <w:rPr>
          <w:rFonts w:hint="eastAsia"/>
        </w:rPr>
        <w:t xml:space="preserve"> </w:t>
      </w:r>
      <w:r>
        <w:t xml:space="preserve">          </w:t>
      </w:r>
      <w:r>
        <w:rPr>
          <w:rFonts w:hint="eastAsia"/>
        </w:rPr>
        <w:t>微信公众号</w:t>
      </w:r>
    </w:p>
    <w:p w14:paraId="6B6C2B3B" w14:textId="77777777" w:rsidR="00772325" w:rsidRPr="00B54A43" w:rsidRDefault="00772325" w:rsidP="00772325">
      <w:pPr>
        <w:rPr>
          <w:i/>
        </w:rPr>
      </w:pPr>
    </w:p>
    <w:p w14:paraId="2FC363C1" w14:textId="77777777" w:rsidR="00772325" w:rsidRPr="00B54A43" w:rsidRDefault="00772325" w:rsidP="00772325">
      <w:pPr>
        <w:rPr>
          <w:i/>
        </w:rPr>
      </w:pPr>
      <w:r>
        <w:rPr>
          <w:rFonts w:hint="eastAsia"/>
        </w:rPr>
        <w:t>EDF</w:t>
      </w:r>
      <w:r>
        <w:t xml:space="preserve">logo    </w:t>
      </w:r>
      <w:r>
        <w:rPr>
          <w:rFonts w:hint="eastAsia"/>
        </w:rPr>
        <w:t>清华公管学院</w:t>
      </w:r>
      <w:r>
        <w:rPr>
          <w:rFonts w:hint="eastAsia"/>
        </w:rPr>
        <w:t>logo</w:t>
      </w:r>
      <w:r>
        <w:t xml:space="preserve">   CIDEGlogo</w:t>
      </w:r>
    </w:p>
    <w:p w14:paraId="75D6BD8C" w14:textId="77777777" w:rsidR="00772325" w:rsidRPr="00B54A43" w:rsidRDefault="00772325" w:rsidP="00772325"/>
    <w:p w14:paraId="7F4F4309" w14:textId="0001643B" w:rsidR="00E44F4B" w:rsidRPr="00E44F4B" w:rsidRDefault="00E44F4B" w:rsidP="00AF0FE4">
      <w:pPr>
        <w:spacing w:beforeLines="25" w:before="78" w:line="300" w:lineRule="auto"/>
        <w:ind w:firstLineChars="200" w:firstLine="480"/>
        <w:rPr>
          <w:sz w:val="24"/>
          <w:szCs w:val="24"/>
        </w:rPr>
      </w:pPr>
    </w:p>
    <w:sectPr w:rsidR="00E44F4B" w:rsidRPr="00E44F4B" w:rsidSect="009443B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B0B85" w14:textId="77777777" w:rsidR="00840AAF" w:rsidRDefault="00840AAF" w:rsidP="00E44F4B">
      <w:r>
        <w:separator/>
      </w:r>
    </w:p>
  </w:endnote>
  <w:endnote w:type="continuationSeparator" w:id="0">
    <w:p w14:paraId="1E30A62F" w14:textId="77777777" w:rsidR="00840AAF" w:rsidRDefault="00840AAF" w:rsidP="00E44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汉仪大宋简">
    <w:altName w:val="等线"/>
    <w:charset w:val="86"/>
    <w:family w:val="modern"/>
    <w:pitch w:val="default"/>
    <w:sig w:usb0="00000000" w:usb1="00000000" w:usb2="00000012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882E0" w14:textId="77777777" w:rsidR="00840AAF" w:rsidRDefault="00840AAF" w:rsidP="00E44F4B">
      <w:r>
        <w:separator/>
      </w:r>
    </w:p>
  </w:footnote>
  <w:footnote w:type="continuationSeparator" w:id="0">
    <w:p w14:paraId="0354FBB1" w14:textId="77777777" w:rsidR="00840AAF" w:rsidRDefault="00840AAF" w:rsidP="00E44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D036B"/>
    <w:multiLevelType w:val="hybridMultilevel"/>
    <w:tmpl w:val="A3A6A092"/>
    <w:lvl w:ilvl="0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EF5"/>
    <w:rsid w:val="000043BD"/>
    <w:rsid w:val="000536F2"/>
    <w:rsid w:val="001624FC"/>
    <w:rsid w:val="001E0E8C"/>
    <w:rsid w:val="001F2F3A"/>
    <w:rsid w:val="00277EF5"/>
    <w:rsid w:val="00280D20"/>
    <w:rsid w:val="002E109F"/>
    <w:rsid w:val="00333E7D"/>
    <w:rsid w:val="00347330"/>
    <w:rsid w:val="00382D15"/>
    <w:rsid w:val="003F1DE8"/>
    <w:rsid w:val="00453A9B"/>
    <w:rsid w:val="00457209"/>
    <w:rsid w:val="004641C5"/>
    <w:rsid w:val="004904AA"/>
    <w:rsid w:val="004B4C79"/>
    <w:rsid w:val="004F01F7"/>
    <w:rsid w:val="005B4A98"/>
    <w:rsid w:val="005B5915"/>
    <w:rsid w:val="00617A7B"/>
    <w:rsid w:val="00624A11"/>
    <w:rsid w:val="00657941"/>
    <w:rsid w:val="00695AA2"/>
    <w:rsid w:val="006E04F8"/>
    <w:rsid w:val="006F7A6A"/>
    <w:rsid w:val="0073506B"/>
    <w:rsid w:val="00772325"/>
    <w:rsid w:val="007943EB"/>
    <w:rsid w:val="00840AAF"/>
    <w:rsid w:val="00851C77"/>
    <w:rsid w:val="0087559B"/>
    <w:rsid w:val="008939D7"/>
    <w:rsid w:val="00910D37"/>
    <w:rsid w:val="0096702E"/>
    <w:rsid w:val="00982F46"/>
    <w:rsid w:val="009F502B"/>
    <w:rsid w:val="00A7763D"/>
    <w:rsid w:val="00A87C75"/>
    <w:rsid w:val="00AF0FE4"/>
    <w:rsid w:val="00B01987"/>
    <w:rsid w:val="00BB7E04"/>
    <w:rsid w:val="00C557E1"/>
    <w:rsid w:val="00C74F48"/>
    <w:rsid w:val="00C948E1"/>
    <w:rsid w:val="00CC2BCF"/>
    <w:rsid w:val="00D254E1"/>
    <w:rsid w:val="00DD1350"/>
    <w:rsid w:val="00DD71E1"/>
    <w:rsid w:val="00E44F4B"/>
    <w:rsid w:val="00E46D6B"/>
    <w:rsid w:val="00E97ECC"/>
    <w:rsid w:val="00EB16F9"/>
    <w:rsid w:val="00EC11DF"/>
    <w:rsid w:val="00EC32F2"/>
    <w:rsid w:val="00EE43E0"/>
    <w:rsid w:val="00FD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DDABD8"/>
  <w15:chartTrackingRefBased/>
  <w15:docId w15:val="{8622E61E-E363-4D5A-9359-594562648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7763D"/>
    <w:pPr>
      <w:keepNext/>
      <w:topLinePunct/>
      <w:adjustRightInd w:val="0"/>
      <w:spacing w:line="1920" w:lineRule="auto"/>
      <w:jc w:val="center"/>
      <w:outlineLvl w:val="0"/>
    </w:pPr>
    <w:rPr>
      <w:rFonts w:ascii="Times New Roman" w:eastAsia="汉仪大宋简" w:hAnsi="Times New Roman" w:cs="Times New Roman"/>
      <w:color w:val="007DB6"/>
      <w:kern w:val="35"/>
      <w:sz w:val="35"/>
      <w:szCs w:val="35"/>
    </w:rPr>
  </w:style>
  <w:style w:type="paragraph" w:styleId="2">
    <w:name w:val="heading 2"/>
    <w:basedOn w:val="a"/>
    <w:next w:val="a"/>
    <w:link w:val="20"/>
    <w:uiPriority w:val="9"/>
    <w:qFormat/>
    <w:rsid w:val="00A7763D"/>
    <w:pPr>
      <w:keepNext/>
      <w:keepLines/>
      <w:topLinePunct/>
      <w:adjustRightInd w:val="0"/>
      <w:spacing w:line="960" w:lineRule="auto"/>
      <w:jc w:val="center"/>
      <w:outlineLvl w:val="1"/>
    </w:pPr>
    <w:rPr>
      <w:rFonts w:ascii="Arial" w:eastAsia="黑体" w:hAnsi="Arial" w:cs="Times New Roman"/>
      <w:color w:val="007DB6"/>
      <w:kern w:val="27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4F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4F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4F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4F4B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2E109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E109F"/>
    <w:rPr>
      <w:sz w:val="20"/>
      <w:szCs w:val="20"/>
    </w:rPr>
  </w:style>
  <w:style w:type="character" w:customStyle="1" w:styleId="a9">
    <w:name w:val="批注文字 字符"/>
    <w:basedOn w:val="a0"/>
    <w:link w:val="a8"/>
    <w:uiPriority w:val="99"/>
    <w:semiHidden/>
    <w:rsid w:val="002E109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E109F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2E109F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E109F"/>
    <w:rPr>
      <w:rFonts w:ascii="Microsoft YaHei UI" w:eastAsia="Microsoft YaHei UI"/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2E109F"/>
    <w:rPr>
      <w:rFonts w:ascii="Microsoft YaHei UI" w:eastAsia="Microsoft YaHei UI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A7763D"/>
    <w:rPr>
      <w:rFonts w:ascii="Times New Roman" w:eastAsia="汉仪大宋简" w:hAnsi="Times New Roman" w:cs="Times New Roman"/>
      <w:color w:val="007DB6"/>
      <w:kern w:val="35"/>
      <w:sz w:val="35"/>
      <w:szCs w:val="35"/>
    </w:rPr>
  </w:style>
  <w:style w:type="character" w:customStyle="1" w:styleId="20">
    <w:name w:val="标题 2 字符"/>
    <w:basedOn w:val="a0"/>
    <w:link w:val="2"/>
    <w:uiPriority w:val="9"/>
    <w:rsid w:val="00A7763D"/>
    <w:rPr>
      <w:rFonts w:ascii="Arial" w:eastAsia="黑体" w:hAnsi="Arial" w:cs="Times New Roman"/>
      <w:color w:val="007DB6"/>
      <w:kern w:val="27"/>
      <w:sz w:val="27"/>
      <w:szCs w:val="27"/>
    </w:rPr>
  </w:style>
  <w:style w:type="character" w:styleId="ae">
    <w:name w:val="Hyperlink"/>
    <w:basedOn w:val="a0"/>
    <w:uiPriority w:val="99"/>
    <w:unhideWhenUsed/>
    <w:rsid w:val="00A7763D"/>
    <w:rPr>
      <w:color w:val="0563C1" w:themeColor="hyperlink"/>
      <w:u w:val="single"/>
    </w:rPr>
  </w:style>
  <w:style w:type="paragraph" w:styleId="af">
    <w:name w:val="Plain Text"/>
    <w:basedOn w:val="a"/>
    <w:link w:val="af0"/>
    <w:uiPriority w:val="99"/>
    <w:rsid w:val="00A7763D"/>
    <w:rPr>
      <w:rFonts w:ascii="宋体" w:eastAsia="宋体" w:hAnsi="Courier New" w:cs="Courier New"/>
      <w:szCs w:val="21"/>
    </w:rPr>
  </w:style>
  <w:style w:type="character" w:customStyle="1" w:styleId="af0">
    <w:name w:val="纯文本 字符"/>
    <w:basedOn w:val="a0"/>
    <w:link w:val="af"/>
    <w:uiPriority w:val="99"/>
    <w:rsid w:val="00A7763D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hyperlink" Target="mailto:cemf@tsinghua.edu.cn" TargetMode="External"/><Relationship Id="rId47" Type="http://schemas.openxmlformats.org/officeDocument/2006/relationships/fontTable" Target="fontTable.xml"/><Relationship Id="rId7" Type="http://schemas.openxmlformats.org/officeDocument/2006/relationships/hyperlink" Target="mailto:&#35831;&#32852;&#31995;cemf@tsinghua.edu.cn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hyperlink" Target="http://www.cemf.net.c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hyperlink" Target="http://www.cemf.net.cn" TargetMode="External"/><Relationship Id="rId48" Type="http://schemas.openxmlformats.org/officeDocument/2006/relationships/theme" Target="theme/theme1.xml"/><Relationship Id="rId8" Type="http://schemas.openxmlformats.org/officeDocument/2006/relationships/hyperlink" Target="http://www.cemf.net.cn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4.png"/><Relationship Id="rId20" Type="http://schemas.openxmlformats.org/officeDocument/2006/relationships/image" Target="media/image12.png"/><Relationship Id="rId41" Type="http://schemas.openxmlformats.org/officeDocument/2006/relationships/hyperlink" Target="mailto:cemf@tsinghua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560</Words>
  <Characters>3196</Characters>
  <Application>Microsoft Office Word</Application>
  <DocSecurity>0</DocSecurity>
  <Lines>26</Lines>
  <Paragraphs>7</Paragraphs>
  <ScaleCrop>false</ScaleCrop>
  <Company>IEDA.CAAS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Jill_PAN</dc:creator>
  <cp:keywords/>
  <dc:description/>
  <cp:lastModifiedBy>Windows 用户</cp:lastModifiedBy>
  <cp:revision>3</cp:revision>
  <dcterms:created xsi:type="dcterms:W3CDTF">2019-12-10T07:03:00Z</dcterms:created>
  <dcterms:modified xsi:type="dcterms:W3CDTF">2019-12-10T07:04:00Z</dcterms:modified>
</cp:coreProperties>
</file>